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E2BD" w14:textId="4D9D3532" w:rsidR="00260932" w:rsidRPr="000F5FF3" w:rsidRDefault="007D1479">
      <w:pPr>
        <w:spacing w:after="80"/>
        <w:jc w:val="center"/>
        <w:rPr>
          <w:color w:val="000000" w:themeColor="text1"/>
        </w:rPr>
      </w:pPr>
      <w:r>
        <w:rPr>
          <w:b/>
          <w:bCs/>
          <w:color w:val="000000" w:themeColor="text1"/>
          <w:sz w:val="36"/>
          <w:szCs w:val="36"/>
        </w:rPr>
        <w:t>KAMLA NEHRU COLLEGE,</w:t>
      </w:r>
    </w:p>
    <w:p w14:paraId="33DD6FA3" w14:textId="230EB062" w:rsidR="00260932" w:rsidRPr="000F5FF3" w:rsidRDefault="007D1479">
      <w:pPr>
        <w:spacing w:after="80"/>
        <w:jc w:val="center"/>
        <w:rPr>
          <w:color w:val="000000" w:themeColor="text1"/>
        </w:rPr>
      </w:pPr>
      <w:r>
        <w:rPr>
          <w:color w:val="000000" w:themeColor="text1"/>
        </w:rPr>
        <w:t>University of Delhi.</w:t>
      </w:r>
    </w:p>
    <w:p w14:paraId="058E15C7" w14:textId="56855805" w:rsidR="00260932" w:rsidRPr="00F57904" w:rsidRDefault="00581D3F">
      <w:pPr>
        <w:spacing w:before="160" w:after="80"/>
        <w:jc w:val="center"/>
        <w:rPr>
          <w:color w:val="000000" w:themeColor="text1"/>
          <w:sz w:val="36"/>
          <w:szCs w:val="36"/>
        </w:rPr>
      </w:pPr>
      <w:r>
        <w:rPr>
          <w:b/>
          <w:bCs/>
          <w:color w:val="000000" w:themeColor="text1"/>
          <w:sz w:val="36"/>
          <w:szCs w:val="36"/>
        </w:rPr>
        <w:t xml:space="preserve">THE RUMOURED PROJECT </w:t>
      </w:r>
    </w:p>
    <w:p w14:paraId="36E62DF6" w14:textId="77777777" w:rsidR="00260932" w:rsidRPr="000F5FF3" w:rsidRDefault="007D1479">
      <w:pPr>
        <w:spacing w:after="80"/>
        <w:jc w:val="center"/>
        <w:rPr>
          <w:i/>
          <w:iCs/>
          <w:color w:val="000000" w:themeColor="text1"/>
          <w:sz w:val="26"/>
          <w:szCs w:val="26"/>
        </w:rPr>
      </w:pPr>
      <w:r>
        <w:rPr>
          <w:i/>
          <w:iCs/>
          <w:color w:val="000000" w:themeColor="text1"/>
          <w:sz w:val="26"/>
          <w:szCs w:val="26"/>
        </w:rPr>
        <w:t>College Band Society</w:t>
      </w:r>
    </w:p>
    <w:p w14:paraId="377E18D3" w14:textId="75D2E4F1" w:rsidR="00260932" w:rsidRPr="000F5FF3" w:rsidRDefault="007D1479">
      <w:pPr>
        <w:spacing w:after="200"/>
        <w:jc w:val="center"/>
        <w:rPr>
          <w:color w:val="000000" w:themeColor="text1"/>
        </w:rPr>
      </w:pPr>
      <w:r>
        <w:rPr>
          <w:b/>
          <w:bCs/>
          <w:color w:val="000000" w:themeColor="text1"/>
          <w:sz w:val="26"/>
          <w:szCs w:val="26"/>
        </w:rPr>
        <w:t>Annual Report | Academic Year 2024-2025 and 2025–26</w:t>
      </w:r>
    </w:p>
    <w:p w14:paraId="0719A4D7" w14:textId="77777777" w:rsidR="00581D3F" w:rsidRPr="000F5FF3" w:rsidRDefault="00581D3F" w:rsidP="00352A3A">
      <w:pPr>
        <w:spacing w:before="300" w:after="160" w:line="276" w:lineRule="auto"/>
        <w:rPr>
          <w:b/>
          <w:bCs/>
          <w:color w:val="000000" w:themeColor="text1"/>
          <w:sz w:val="30"/>
          <w:szCs w:val="30"/>
        </w:rPr>
      </w:pPr>
    </w:p>
    <w:p w14:paraId="23F2F8EA" w14:textId="18B58770" w:rsidR="00260932" w:rsidRPr="00F57904" w:rsidRDefault="007D1479" w:rsidP="00352A3A">
      <w:pPr>
        <w:spacing w:before="300" w:after="160" w:line="276" w:lineRule="auto"/>
        <w:rPr>
          <w:color w:val="000000" w:themeColor="text1"/>
          <w:sz w:val="22"/>
          <w:szCs w:val="22"/>
        </w:rPr>
      </w:pPr>
      <w:r>
        <w:rPr>
          <w:b/>
          <w:bCs/>
          <w:color w:val="000000" w:themeColor="text1"/>
          <w:sz w:val="22"/>
          <w:szCs w:val="22"/>
        </w:rPr>
        <w:t>1. Society Office Bearers</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260932" w:rsidRPr="00F57904" w14:paraId="1DD28AEA" w14:textId="77777777" w:rsidTr="000F5FF3">
        <w:tc>
          <w:tcPr>
            <w:tcW w:w="2340" w:type="dxa"/>
            <w:tcBorders>
              <w:top w:val="single" w:sz="1" w:space="0" w:color="1A5276"/>
              <w:left w:val="single" w:sz="1" w:space="0" w:color="1A5276"/>
              <w:bottom w:val="single" w:sz="1" w:space="0" w:color="1A5276"/>
              <w:right w:val="single" w:sz="1" w:space="0" w:color="1A5276"/>
            </w:tcBorders>
            <w:tcMar>
              <w:top w:w="100" w:type="dxa"/>
              <w:left w:w="150" w:type="dxa"/>
              <w:bottom w:w="100" w:type="dxa"/>
              <w:right w:w="150" w:type="dxa"/>
            </w:tcMar>
          </w:tcPr>
          <w:p w14:paraId="3B43FBF4" w14:textId="77777777" w:rsidR="00260932" w:rsidRPr="00F57904" w:rsidRDefault="007D1479" w:rsidP="00352A3A">
            <w:pPr>
              <w:spacing w:line="276" w:lineRule="auto"/>
              <w:rPr>
                <w:color w:val="000000" w:themeColor="text1"/>
                <w:sz w:val="22"/>
                <w:szCs w:val="22"/>
              </w:rPr>
            </w:pPr>
            <w:r>
              <w:rPr>
                <w:b/>
                <w:bCs/>
                <w:color w:val="000000" w:themeColor="text1"/>
                <w:sz w:val="22"/>
                <w:szCs w:val="22"/>
              </w:rPr>
              <w:t>Name</w:t>
            </w:r>
          </w:p>
        </w:tc>
        <w:tc>
          <w:tcPr>
            <w:tcW w:w="2340" w:type="dxa"/>
            <w:tcBorders>
              <w:top w:val="single" w:sz="1" w:space="0" w:color="1A5276"/>
              <w:left w:val="single" w:sz="1" w:space="0" w:color="1A5276"/>
              <w:bottom w:val="single" w:sz="1" w:space="0" w:color="1A5276"/>
              <w:right w:val="single" w:sz="1" w:space="0" w:color="1A5276"/>
            </w:tcBorders>
            <w:tcMar>
              <w:top w:w="100" w:type="dxa"/>
              <w:left w:w="150" w:type="dxa"/>
              <w:bottom w:w="100" w:type="dxa"/>
              <w:right w:w="150" w:type="dxa"/>
            </w:tcMar>
          </w:tcPr>
          <w:p w14:paraId="3A259C67" w14:textId="77777777" w:rsidR="00260932" w:rsidRPr="00F57904" w:rsidRDefault="007D1479" w:rsidP="00352A3A">
            <w:pPr>
              <w:spacing w:line="276" w:lineRule="auto"/>
              <w:rPr>
                <w:color w:val="000000" w:themeColor="text1"/>
                <w:sz w:val="22"/>
                <w:szCs w:val="22"/>
              </w:rPr>
            </w:pPr>
            <w:r>
              <w:rPr>
                <w:b/>
                <w:bCs/>
                <w:color w:val="000000" w:themeColor="text1"/>
                <w:sz w:val="22"/>
                <w:szCs w:val="22"/>
              </w:rPr>
              <w:t>Position</w:t>
            </w:r>
          </w:p>
        </w:tc>
        <w:tc>
          <w:tcPr>
            <w:tcW w:w="2340" w:type="dxa"/>
            <w:tcBorders>
              <w:top w:val="single" w:sz="1" w:space="0" w:color="1A5276"/>
              <w:left w:val="single" w:sz="1" w:space="0" w:color="1A5276"/>
              <w:bottom w:val="single" w:sz="1" w:space="0" w:color="1A5276"/>
              <w:right w:val="single" w:sz="1" w:space="0" w:color="1A5276"/>
            </w:tcBorders>
            <w:tcMar>
              <w:top w:w="100" w:type="dxa"/>
              <w:left w:w="150" w:type="dxa"/>
              <w:bottom w:w="100" w:type="dxa"/>
              <w:right w:w="150" w:type="dxa"/>
            </w:tcMar>
          </w:tcPr>
          <w:p w14:paraId="4FEDF050" w14:textId="77777777" w:rsidR="00260932" w:rsidRPr="00F57904" w:rsidRDefault="007D1479" w:rsidP="00352A3A">
            <w:pPr>
              <w:spacing w:line="276" w:lineRule="auto"/>
              <w:rPr>
                <w:color w:val="000000" w:themeColor="text1"/>
                <w:sz w:val="22"/>
                <w:szCs w:val="22"/>
              </w:rPr>
            </w:pPr>
            <w:r>
              <w:rPr>
                <w:b/>
                <w:bCs/>
                <w:color w:val="000000" w:themeColor="text1"/>
                <w:sz w:val="22"/>
                <w:szCs w:val="22"/>
              </w:rPr>
              <w:t>Roll No.</w:t>
            </w:r>
          </w:p>
        </w:tc>
        <w:tc>
          <w:tcPr>
            <w:tcW w:w="2340" w:type="dxa"/>
            <w:tcBorders>
              <w:top w:val="single" w:sz="1" w:space="0" w:color="1A5276"/>
              <w:left w:val="single" w:sz="1" w:space="0" w:color="1A5276"/>
              <w:bottom w:val="single" w:sz="1" w:space="0" w:color="1A5276"/>
              <w:right w:val="single" w:sz="1" w:space="0" w:color="1A5276"/>
            </w:tcBorders>
            <w:tcMar>
              <w:top w:w="100" w:type="dxa"/>
              <w:left w:w="150" w:type="dxa"/>
              <w:bottom w:w="100" w:type="dxa"/>
              <w:right w:w="150" w:type="dxa"/>
            </w:tcMar>
          </w:tcPr>
          <w:p w14:paraId="7628FF2E" w14:textId="77777777" w:rsidR="00260932" w:rsidRPr="00F57904" w:rsidRDefault="007D1479" w:rsidP="00352A3A">
            <w:pPr>
              <w:spacing w:line="276" w:lineRule="auto"/>
              <w:rPr>
                <w:color w:val="000000" w:themeColor="text1"/>
                <w:sz w:val="22"/>
                <w:szCs w:val="22"/>
              </w:rPr>
            </w:pPr>
            <w:r>
              <w:rPr>
                <w:b/>
                <w:bCs/>
                <w:color w:val="000000" w:themeColor="text1"/>
                <w:sz w:val="22"/>
                <w:szCs w:val="22"/>
              </w:rPr>
              <w:t>Department</w:t>
            </w:r>
          </w:p>
        </w:tc>
      </w:tr>
      <w:tr w:rsidR="00260932" w:rsidRPr="00F57904" w14:paraId="36BAEC44" w14:textId="77777777" w:rsidTr="000F5FF3">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3127E895" w14:textId="77777777" w:rsidR="00260932" w:rsidRPr="00F57904" w:rsidRDefault="007D1479" w:rsidP="00352A3A">
            <w:pPr>
              <w:spacing w:line="276" w:lineRule="auto"/>
              <w:rPr>
                <w:color w:val="000000" w:themeColor="text1"/>
                <w:sz w:val="22"/>
                <w:szCs w:val="22"/>
              </w:rPr>
            </w:pPr>
            <w:r>
              <w:rPr>
                <w:color w:val="000000" w:themeColor="text1"/>
                <w:sz w:val="22"/>
                <w:szCs w:val="22"/>
              </w:rPr>
              <w:t>Priyamvada</w:t>
            </w:r>
          </w:p>
        </w:tc>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63127119" w14:textId="77777777" w:rsidR="00260932" w:rsidRPr="00F57904" w:rsidRDefault="007D1479" w:rsidP="00352A3A">
            <w:pPr>
              <w:spacing w:line="276" w:lineRule="auto"/>
              <w:rPr>
                <w:color w:val="000000" w:themeColor="text1"/>
                <w:sz w:val="22"/>
                <w:szCs w:val="22"/>
              </w:rPr>
            </w:pPr>
            <w:r>
              <w:rPr>
                <w:color w:val="000000" w:themeColor="text1"/>
                <w:sz w:val="22"/>
                <w:szCs w:val="22"/>
              </w:rPr>
              <w:t>President</w:t>
            </w:r>
          </w:p>
        </w:tc>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5589A52C" w14:textId="1263E1FE" w:rsidR="00260932" w:rsidRPr="00F57904" w:rsidRDefault="00CA1B53" w:rsidP="00352A3A">
            <w:pPr>
              <w:spacing w:line="276" w:lineRule="auto"/>
              <w:rPr>
                <w:color w:val="000000" w:themeColor="text1"/>
                <w:sz w:val="22"/>
                <w:szCs w:val="22"/>
              </w:rPr>
            </w:pPr>
            <w:r>
              <w:rPr>
                <w:color w:val="000000" w:themeColor="text1"/>
                <w:sz w:val="22"/>
                <w:szCs w:val="22"/>
              </w:rPr>
              <w:t>BAP/23/160</w:t>
            </w:r>
          </w:p>
        </w:tc>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1C9261B4" w14:textId="77777777" w:rsidR="00260932" w:rsidRPr="00F57904" w:rsidRDefault="007D1479" w:rsidP="00352A3A">
            <w:pPr>
              <w:spacing w:line="276" w:lineRule="auto"/>
              <w:rPr>
                <w:color w:val="000000" w:themeColor="text1"/>
                <w:sz w:val="22"/>
                <w:szCs w:val="22"/>
              </w:rPr>
            </w:pPr>
            <w:r>
              <w:rPr>
                <w:color w:val="000000" w:themeColor="text1"/>
                <w:sz w:val="22"/>
                <w:szCs w:val="22"/>
              </w:rPr>
              <w:t>BA Programme</w:t>
            </w:r>
          </w:p>
        </w:tc>
      </w:tr>
      <w:tr w:rsidR="00260932" w:rsidRPr="00F57904" w14:paraId="2BD1DC8A" w14:textId="77777777" w:rsidTr="000F5FF3">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3C06B72F" w14:textId="77777777" w:rsidR="00260932" w:rsidRPr="00F57904" w:rsidRDefault="007D1479" w:rsidP="00352A3A">
            <w:pPr>
              <w:spacing w:line="276" w:lineRule="auto"/>
              <w:rPr>
                <w:color w:val="000000" w:themeColor="text1"/>
                <w:sz w:val="22"/>
                <w:szCs w:val="22"/>
              </w:rPr>
            </w:pPr>
            <w:r>
              <w:rPr>
                <w:color w:val="000000" w:themeColor="text1"/>
                <w:sz w:val="22"/>
                <w:szCs w:val="22"/>
              </w:rPr>
              <w:t>Ritika Tiwari</w:t>
            </w:r>
          </w:p>
        </w:tc>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68AE4EAD" w14:textId="77777777" w:rsidR="00260932" w:rsidRPr="00F57904" w:rsidRDefault="007D1479" w:rsidP="00352A3A">
            <w:pPr>
              <w:spacing w:line="276" w:lineRule="auto"/>
              <w:rPr>
                <w:color w:val="000000" w:themeColor="text1"/>
                <w:sz w:val="22"/>
                <w:szCs w:val="22"/>
              </w:rPr>
            </w:pPr>
            <w:r>
              <w:rPr>
                <w:color w:val="000000" w:themeColor="text1"/>
                <w:sz w:val="22"/>
                <w:szCs w:val="22"/>
              </w:rPr>
              <w:t>Vice President</w:t>
            </w:r>
          </w:p>
        </w:tc>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020D436E" w14:textId="77777777" w:rsidR="00260932" w:rsidRPr="00F57904" w:rsidRDefault="007D1479" w:rsidP="00352A3A">
            <w:pPr>
              <w:spacing w:line="276" w:lineRule="auto"/>
              <w:rPr>
                <w:color w:val="000000" w:themeColor="text1"/>
                <w:sz w:val="22"/>
                <w:szCs w:val="22"/>
              </w:rPr>
            </w:pPr>
            <w:r>
              <w:rPr>
                <w:color w:val="000000" w:themeColor="text1"/>
                <w:sz w:val="22"/>
                <w:szCs w:val="22"/>
              </w:rPr>
              <w:t>PSY/23/50</w:t>
            </w:r>
          </w:p>
        </w:tc>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51E07ABF" w14:textId="77777777" w:rsidR="00260932" w:rsidRPr="00F57904" w:rsidRDefault="007D1479" w:rsidP="00352A3A">
            <w:pPr>
              <w:spacing w:line="276" w:lineRule="auto"/>
              <w:rPr>
                <w:color w:val="000000" w:themeColor="text1"/>
                <w:sz w:val="22"/>
                <w:szCs w:val="22"/>
              </w:rPr>
            </w:pPr>
            <w:r>
              <w:rPr>
                <w:color w:val="000000" w:themeColor="text1"/>
                <w:sz w:val="22"/>
                <w:szCs w:val="22"/>
              </w:rPr>
              <w:t>BA Hons Psychology</w:t>
            </w:r>
          </w:p>
        </w:tc>
      </w:tr>
      <w:tr w:rsidR="00260932" w:rsidRPr="00F57904" w14:paraId="2268575F" w14:textId="77777777" w:rsidTr="000F5FF3">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2D065ADF" w14:textId="77777777" w:rsidR="00260932" w:rsidRPr="00F57904" w:rsidRDefault="007D1479" w:rsidP="00352A3A">
            <w:pPr>
              <w:spacing w:line="276" w:lineRule="auto"/>
              <w:rPr>
                <w:color w:val="000000" w:themeColor="text1"/>
                <w:sz w:val="22"/>
                <w:szCs w:val="22"/>
              </w:rPr>
            </w:pPr>
            <w:r>
              <w:rPr>
                <w:color w:val="000000" w:themeColor="text1"/>
                <w:sz w:val="22"/>
                <w:szCs w:val="22"/>
              </w:rPr>
              <w:t>Taannushree</w:t>
            </w:r>
          </w:p>
        </w:tc>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67D8F473" w14:textId="77777777" w:rsidR="00260932" w:rsidRPr="00F57904" w:rsidRDefault="007D1479" w:rsidP="00352A3A">
            <w:pPr>
              <w:spacing w:line="276" w:lineRule="auto"/>
              <w:rPr>
                <w:color w:val="000000" w:themeColor="text1"/>
                <w:sz w:val="22"/>
                <w:szCs w:val="22"/>
              </w:rPr>
            </w:pPr>
            <w:r>
              <w:rPr>
                <w:color w:val="000000" w:themeColor="text1"/>
                <w:sz w:val="22"/>
                <w:szCs w:val="22"/>
              </w:rPr>
              <w:t>Associate Member</w:t>
            </w:r>
          </w:p>
        </w:tc>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0926DF02" w14:textId="77777777" w:rsidR="00260932" w:rsidRPr="00F57904" w:rsidRDefault="007D1479" w:rsidP="00352A3A">
            <w:pPr>
              <w:spacing w:line="276" w:lineRule="auto"/>
              <w:rPr>
                <w:color w:val="000000" w:themeColor="text1"/>
                <w:sz w:val="22"/>
                <w:szCs w:val="22"/>
              </w:rPr>
            </w:pPr>
            <w:r>
              <w:rPr>
                <w:color w:val="000000" w:themeColor="text1"/>
                <w:sz w:val="22"/>
                <w:szCs w:val="22"/>
              </w:rPr>
              <w:t>PSY/24/652</w:t>
            </w:r>
          </w:p>
        </w:tc>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3346138A" w14:textId="77777777" w:rsidR="00260932" w:rsidRPr="00F57904" w:rsidRDefault="007D1479" w:rsidP="00352A3A">
            <w:pPr>
              <w:spacing w:line="276" w:lineRule="auto"/>
              <w:rPr>
                <w:color w:val="000000" w:themeColor="text1"/>
                <w:sz w:val="22"/>
                <w:szCs w:val="22"/>
              </w:rPr>
            </w:pPr>
            <w:r>
              <w:rPr>
                <w:color w:val="000000" w:themeColor="text1"/>
                <w:sz w:val="22"/>
                <w:szCs w:val="22"/>
              </w:rPr>
              <w:t>BA Hons Psychology</w:t>
            </w:r>
          </w:p>
        </w:tc>
      </w:tr>
      <w:tr w:rsidR="00260932" w:rsidRPr="00F57904" w14:paraId="79F619DD" w14:textId="77777777" w:rsidTr="000F5FF3">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17ECA0DF" w14:textId="2E91811F" w:rsidR="00260932" w:rsidRPr="00F57904" w:rsidRDefault="007D1479" w:rsidP="00352A3A">
            <w:pPr>
              <w:spacing w:line="276" w:lineRule="auto"/>
              <w:rPr>
                <w:color w:val="000000" w:themeColor="text1"/>
                <w:sz w:val="22"/>
                <w:szCs w:val="22"/>
              </w:rPr>
            </w:pPr>
            <w:r>
              <w:rPr>
                <w:color w:val="000000" w:themeColor="text1"/>
                <w:sz w:val="22"/>
                <w:szCs w:val="22"/>
              </w:rPr>
              <w:t>Kripa S</w:t>
            </w:r>
            <w:r w:rsidR="00352A3A">
              <w:rPr>
                <w:color w:val="000000" w:themeColor="text1"/>
                <w:sz w:val="22"/>
                <w:szCs w:val="22"/>
              </w:rPr>
              <w:t>i</w:t>
            </w:r>
            <w:r>
              <w:rPr>
                <w:color w:val="000000" w:themeColor="text1"/>
                <w:sz w:val="22"/>
                <w:szCs w:val="22"/>
              </w:rPr>
              <w:t>dan</w:t>
            </w:r>
            <w:r w:rsidR="00352A3A">
              <w:rPr>
                <w:color w:val="000000" w:themeColor="text1"/>
                <w:sz w:val="22"/>
                <w:szCs w:val="22"/>
              </w:rPr>
              <w:t>a</w:t>
            </w:r>
          </w:p>
        </w:tc>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6BE437D1" w14:textId="77777777" w:rsidR="00260932" w:rsidRPr="00F57904" w:rsidRDefault="007D1479" w:rsidP="00352A3A">
            <w:pPr>
              <w:spacing w:line="276" w:lineRule="auto"/>
              <w:rPr>
                <w:color w:val="000000" w:themeColor="text1"/>
                <w:sz w:val="22"/>
                <w:szCs w:val="22"/>
              </w:rPr>
            </w:pPr>
            <w:r>
              <w:rPr>
                <w:color w:val="000000" w:themeColor="text1"/>
                <w:sz w:val="22"/>
                <w:szCs w:val="22"/>
              </w:rPr>
              <w:t>Associate Member</w:t>
            </w:r>
          </w:p>
        </w:tc>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2D3E3E98" w14:textId="485B0ABD" w:rsidR="00260932" w:rsidRPr="00F57904" w:rsidRDefault="00CA1B53" w:rsidP="00352A3A">
            <w:pPr>
              <w:spacing w:line="276" w:lineRule="auto"/>
              <w:rPr>
                <w:color w:val="000000" w:themeColor="text1"/>
                <w:sz w:val="22"/>
                <w:szCs w:val="22"/>
              </w:rPr>
            </w:pPr>
            <w:r>
              <w:rPr>
                <w:color w:val="000000" w:themeColor="text1"/>
                <w:sz w:val="22"/>
                <w:szCs w:val="22"/>
              </w:rPr>
              <w:t>PSY/25/725</w:t>
            </w:r>
          </w:p>
        </w:tc>
        <w:tc>
          <w:tcPr>
            <w:tcW w:w="2340"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47F415D3" w14:textId="77777777" w:rsidR="00260932" w:rsidRPr="00F57904" w:rsidRDefault="007D1479" w:rsidP="00352A3A">
            <w:pPr>
              <w:spacing w:line="276" w:lineRule="auto"/>
              <w:rPr>
                <w:color w:val="000000" w:themeColor="text1"/>
                <w:sz w:val="22"/>
                <w:szCs w:val="22"/>
              </w:rPr>
            </w:pPr>
            <w:r>
              <w:rPr>
                <w:color w:val="000000" w:themeColor="text1"/>
                <w:sz w:val="22"/>
                <w:szCs w:val="22"/>
              </w:rPr>
              <w:t>BA Hons Psychology</w:t>
            </w:r>
          </w:p>
        </w:tc>
      </w:tr>
    </w:tbl>
    <w:p w14:paraId="0D3F78C5" w14:textId="5DDAEA97" w:rsidR="00780C28" w:rsidRPr="00F57904" w:rsidRDefault="00780C28" w:rsidP="00352A3A">
      <w:pPr>
        <w:spacing w:before="300" w:after="160" w:line="276" w:lineRule="auto"/>
        <w:rPr>
          <w:b/>
          <w:bCs/>
          <w:color w:val="000000" w:themeColor="text1"/>
          <w:sz w:val="22"/>
          <w:szCs w:val="22"/>
        </w:rPr>
      </w:pPr>
    </w:p>
    <w:p w14:paraId="714B27CC" w14:textId="5E7DBF20" w:rsidR="00260932" w:rsidRPr="00F57904" w:rsidRDefault="007D1479" w:rsidP="00352A3A">
      <w:pPr>
        <w:spacing w:before="300" w:after="160" w:line="276" w:lineRule="auto"/>
        <w:rPr>
          <w:color w:val="000000" w:themeColor="text1"/>
          <w:sz w:val="22"/>
          <w:szCs w:val="22"/>
        </w:rPr>
      </w:pPr>
      <w:r>
        <w:rPr>
          <w:b/>
          <w:bCs/>
          <w:color w:val="000000" w:themeColor="text1"/>
          <w:sz w:val="22"/>
          <w:szCs w:val="22"/>
        </w:rPr>
        <w:t>2. Ullas Intercollegiate Fest</w:t>
      </w:r>
    </w:p>
    <w:p w14:paraId="6B42A854" w14:textId="77777777" w:rsidR="00260932" w:rsidRPr="00F57904" w:rsidRDefault="007D1479" w:rsidP="00352A3A">
      <w:pPr>
        <w:spacing w:after="120" w:line="276" w:lineRule="auto"/>
        <w:rPr>
          <w:color w:val="000000" w:themeColor="text1"/>
          <w:sz w:val="22"/>
          <w:szCs w:val="22"/>
        </w:rPr>
      </w:pPr>
      <w:r>
        <w:rPr>
          <w:color w:val="000000" w:themeColor="text1"/>
          <w:sz w:val="22"/>
          <w:szCs w:val="22"/>
        </w:rPr>
        <w:t>Ullas is the annual intercollegiate cultural festival of Kamla Nehru College. The music competition continued to draw enthusiastic participation from colleges across Delhi University.</w:t>
      </w:r>
    </w:p>
    <w:p w14:paraId="403EC69C" w14:textId="77777777" w:rsidR="00920225" w:rsidRPr="00F57904" w:rsidRDefault="00920225" w:rsidP="00352A3A">
      <w:pPr>
        <w:spacing w:after="120" w:line="276" w:lineRule="auto"/>
        <w:rPr>
          <w:color w:val="000000" w:themeColor="text1"/>
          <w:sz w:val="22"/>
          <w:szCs w:val="22"/>
        </w:rPr>
      </w:pPr>
    </w:p>
    <w:p w14:paraId="0C6C841B" w14:textId="680090C9" w:rsidR="00AD1469" w:rsidRPr="00F57904" w:rsidRDefault="00726D83" w:rsidP="00352A3A">
      <w:pPr>
        <w:spacing w:after="120" w:line="276" w:lineRule="auto"/>
        <w:rPr>
          <w:b/>
          <w:bCs/>
          <w:color w:val="000000" w:themeColor="text1"/>
          <w:sz w:val="22"/>
          <w:szCs w:val="22"/>
        </w:rPr>
      </w:pPr>
      <w:r>
        <w:rPr>
          <w:b/>
          <w:bCs/>
          <w:color w:val="000000" w:themeColor="text1"/>
          <w:sz w:val="22"/>
          <w:szCs w:val="22"/>
        </w:rPr>
        <w:t>Ullas’26</w:t>
      </w:r>
    </w:p>
    <w:tbl>
      <w:tblPr>
        <w:tblW w:w="83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34"/>
        <w:gridCol w:w="4395"/>
        <w:gridCol w:w="2835"/>
      </w:tblGrid>
      <w:tr w:rsidR="00823D4C" w:rsidRPr="00F57904" w14:paraId="2E22FF3A" w14:textId="313AB233" w:rsidTr="000F5FF3">
        <w:tc>
          <w:tcPr>
            <w:tcW w:w="1134" w:type="dxa"/>
            <w:tcBorders>
              <w:top w:val="single" w:sz="1" w:space="0" w:color="1A5276"/>
              <w:left w:val="single" w:sz="1" w:space="0" w:color="1A5276"/>
              <w:bottom w:val="single" w:sz="1" w:space="0" w:color="1A5276"/>
              <w:right w:val="single" w:sz="1" w:space="0" w:color="1A5276"/>
            </w:tcBorders>
            <w:tcMar>
              <w:top w:w="100" w:type="dxa"/>
              <w:left w:w="150" w:type="dxa"/>
              <w:bottom w:w="100" w:type="dxa"/>
              <w:right w:w="150" w:type="dxa"/>
            </w:tcMar>
          </w:tcPr>
          <w:p w14:paraId="77409C04" w14:textId="1BDE9292" w:rsidR="00823D4C" w:rsidRPr="00F57904" w:rsidRDefault="00823D4C" w:rsidP="00352A3A">
            <w:pPr>
              <w:spacing w:line="276" w:lineRule="auto"/>
              <w:rPr>
                <w:color w:val="000000" w:themeColor="text1"/>
                <w:sz w:val="22"/>
                <w:szCs w:val="22"/>
              </w:rPr>
            </w:pPr>
            <w:r>
              <w:rPr>
                <w:b/>
                <w:bCs/>
                <w:color w:val="000000" w:themeColor="text1"/>
                <w:sz w:val="22"/>
                <w:szCs w:val="22"/>
              </w:rPr>
              <w:t>S.No.</w:t>
            </w:r>
            <w:r>
              <w:rPr>
                <w:color w:val="000000" w:themeColor="text1"/>
                <w:sz w:val="22"/>
                <w:szCs w:val="22"/>
              </w:rPr>
              <w:t> </w:t>
            </w:r>
          </w:p>
        </w:tc>
        <w:tc>
          <w:tcPr>
            <w:tcW w:w="4395" w:type="dxa"/>
            <w:tcBorders>
              <w:top w:val="single" w:sz="1" w:space="0" w:color="1A5276"/>
              <w:left w:val="single" w:sz="1" w:space="0" w:color="1A5276"/>
              <w:bottom w:val="single" w:sz="1" w:space="0" w:color="1A5276"/>
              <w:right w:val="single" w:sz="1" w:space="0" w:color="1A5276"/>
            </w:tcBorders>
            <w:tcMar>
              <w:top w:w="100" w:type="dxa"/>
              <w:left w:w="150" w:type="dxa"/>
              <w:bottom w:w="100" w:type="dxa"/>
              <w:right w:w="150" w:type="dxa"/>
            </w:tcMar>
          </w:tcPr>
          <w:p w14:paraId="04AE4F40" w14:textId="3B35B3FC" w:rsidR="00823D4C" w:rsidRPr="00F57904" w:rsidRDefault="00823D4C" w:rsidP="00352A3A">
            <w:pPr>
              <w:spacing w:line="276" w:lineRule="auto"/>
              <w:rPr>
                <w:color w:val="000000" w:themeColor="text1"/>
                <w:sz w:val="22"/>
                <w:szCs w:val="22"/>
              </w:rPr>
            </w:pPr>
            <w:r>
              <w:rPr>
                <w:b/>
                <w:bCs/>
                <w:color w:val="000000" w:themeColor="text1"/>
                <w:sz w:val="22"/>
                <w:szCs w:val="22"/>
              </w:rPr>
              <w:t>Band / Team Name</w:t>
            </w:r>
            <w:r>
              <w:rPr>
                <w:color w:val="000000" w:themeColor="text1"/>
                <w:sz w:val="22"/>
                <w:szCs w:val="22"/>
              </w:rPr>
              <w:t> </w:t>
            </w:r>
          </w:p>
        </w:tc>
        <w:tc>
          <w:tcPr>
            <w:tcW w:w="2835" w:type="dxa"/>
            <w:tcBorders>
              <w:top w:val="single" w:sz="1" w:space="0" w:color="1A5276"/>
              <w:left w:val="single" w:sz="1" w:space="0" w:color="1A5276"/>
              <w:bottom w:val="single" w:sz="1" w:space="0" w:color="1A5276"/>
              <w:right w:val="single" w:sz="1" w:space="0" w:color="1A5276"/>
            </w:tcBorders>
          </w:tcPr>
          <w:p w14:paraId="33D31616" w14:textId="29D85134" w:rsidR="00823D4C" w:rsidRPr="00F57904" w:rsidRDefault="00823D4C" w:rsidP="00352A3A">
            <w:pPr>
              <w:spacing w:line="276" w:lineRule="auto"/>
              <w:rPr>
                <w:b/>
                <w:bCs/>
                <w:color w:val="000000" w:themeColor="text1"/>
                <w:sz w:val="22"/>
                <w:szCs w:val="22"/>
              </w:rPr>
            </w:pPr>
            <w:r>
              <w:rPr>
                <w:b/>
                <w:bCs/>
                <w:color w:val="000000" w:themeColor="text1"/>
                <w:sz w:val="22"/>
                <w:szCs w:val="22"/>
              </w:rPr>
              <w:t xml:space="preserve">Positions </w:t>
            </w:r>
          </w:p>
        </w:tc>
      </w:tr>
      <w:tr w:rsidR="00823D4C" w:rsidRPr="00F57904" w14:paraId="2D59C44A" w14:textId="599403F6" w:rsidTr="003A6326">
        <w:tc>
          <w:tcPr>
            <w:tcW w:w="1134"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0FA617A9" w14:textId="30F4A66E" w:rsidR="00823D4C" w:rsidRPr="00F57904" w:rsidRDefault="00823D4C" w:rsidP="00352A3A">
            <w:pPr>
              <w:spacing w:line="276" w:lineRule="auto"/>
              <w:rPr>
                <w:color w:val="000000" w:themeColor="text1"/>
                <w:sz w:val="22"/>
                <w:szCs w:val="22"/>
              </w:rPr>
            </w:pPr>
            <w:r>
              <w:rPr>
                <w:color w:val="000000" w:themeColor="text1"/>
                <w:sz w:val="22"/>
                <w:szCs w:val="22"/>
              </w:rPr>
              <w:t>1. </w:t>
            </w:r>
          </w:p>
        </w:tc>
        <w:tc>
          <w:tcPr>
            <w:tcW w:w="4395"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71E65BB9" w14:textId="29C55893" w:rsidR="00823D4C" w:rsidRPr="00F57904" w:rsidRDefault="00823D4C" w:rsidP="00352A3A">
            <w:pPr>
              <w:spacing w:line="276" w:lineRule="auto"/>
              <w:rPr>
                <w:color w:val="000000" w:themeColor="text1"/>
                <w:sz w:val="22"/>
                <w:szCs w:val="22"/>
              </w:rPr>
            </w:pPr>
            <w:r>
              <w:rPr>
                <w:color w:val="000000" w:themeColor="text1"/>
                <w:sz w:val="22"/>
                <w:szCs w:val="22"/>
              </w:rPr>
              <w:t xml:space="preserve">Kashti  </w:t>
            </w:r>
          </w:p>
        </w:tc>
        <w:tc>
          <w:tcPr>
            <w:tcW w:w="2835" w:type="dxa"/>
            <w:tcBorders>
              <w:top w:val="single" w:sz="1" w:space="0" w:color="CCCCCC"/>
              <w:left w:val="single" w:sz="1" w:space="0" w:color="CCCCCC"/>
              <w:bottom w:val="single" w:sz="1" w:space="0" w:color="CCCCCC"/>
              <w:right w:val="single" w:sz="1" w:space="0" w:color="CCCCCC"/>
            </w:tcBorders>
          </w:tcPr>
          <w:p w14:paraId="1E68CF68" w14:textId="4C1ED06F" w:rsidR="00823D4C" w:rsidRPr="00F57904" w:rsidRDefault="00426BC1" w:rsidP="00352A3A">
            <w:pPr>
              <w:spacing w:line="276" w:lineRule="auto"/>
              <w:rPr>
                <w:color w:val="000000" w:themeColor="text1"/>
                <w:sz w:val="22"/>
                <w:szCs w:val="22"/>
              </w:rPr>
            </w:pPr>
            <w:r>
              <w:rPr>
                <w:color w:val="000000" w:themeColor="text1"/>
                <w:sz w:val="22"/>
                <w:szCs w:val="22"/>
              </w:rPr>
              <w:t>1</w:t>
            </w:r>
            <w:r>
              <w:rPr>
                <w:color w:val="000000" w:themeColor="text1"/>
                <w:sz w:val="22"/>
                <w:szCs w:val="22"/>
                <w:vertAlign w:val="superscript"/>
              </w:rPr>
              <w:t>st</w:t>
            </w:r>
            <w:r>
              <w:rPr>
                <w:color w:val="000000" w:themeColor="text1"/>
                <w:sz w:val="22"/>
                <w:szCs w:val="22"/>
              </w:rPr>
              <w:t xml:space="preserve"> </w:t>
            </w:r>
          </w:p>
        </w:tc>
      </w:tr>
      <w:tr w:rsidR="00823D4C" w:rsidRPr="00F57904" w14:paraId="42A5F280" w14:textId="75C6ADE0" w:rsidTr="000F5FF3">
        <w:tc>
          <w:tcPr>
            <w:tcW w:w="1134"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67CC1CED" w14:textId="1D47B551" w:rsidR="00823D4C" w:rsidRPr="00F57904" w:rsidRDefault="00823D4C" w:rsidP="00352A3A">
            <w:pPr>
              <w:spacing w:line="276" w:lineRule="auto"/>
              <w:rPr>
                <w:color w:val="000000" w:themeColor="text1"/>
                <w:sz w:val="22"/>
                <w:szCs w:val="22"/>
              </w:rPr>
            </w:pPr>
            <w:r>
              <w:rPr>
                <w:color w:val="000000" w:themeColor="text1"/>
                <w:sz w:val="22"/>
                <w:szCs w:val="22"/>
              </w:rPr>
              <w:t>2. </w:t>
            </w:r>
          </w:p>
        </w:tc>
        <w:tc>
          <w:tcPr>
            <w:tcW w:w="4395"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1C7EAC55" w14:textId="0F1EDB61" w:rsidR="00823D4C" w:rsidRPr="00F57904" w:rsidRDefault="00823D4C" w:rsidP="00352A3A">
            <w:pPr>
              <w:spacing w:line="276" w:lineRule="auto"/>
              <w:rPr>
                <w:color w:val="000000" w:themeColor="text1"/>
                <w:sz w:val="22"/>
                <w:szCs w:val="22"/>
              </w:rPr>
            </w:pPr>
            <w:r>
              <w:rPr>
                <w:color w:val="000000" w:themeColor="text1"/>
                <w:sz w:val="22"/>
                <w:szCs w:val="22"/>
              </w:rPr>
              <w:t>Retrospect (Rajdhani college)</w:t>
            </w:r>
          </w:p>
        </w:tc>
        <w:tc>
          <w:tcPr>
            <w:tcW w:w="2835" w:type="dxa"/>
            <w:tcBorders>
              <w:top w:val="single" w:sz="1" w:space="0" w:color="CCCCCC"/>
              <w:left w:val="single" w:sz="1" w:space="0" w:color="CCCCCC"/>
              <w:bottom w:val="single" w:sz="1" w:space="0" w:color="CCCCCC"/>
              <w:right w:val="single" w:sz="1" w:space="0" w:color="CCCCCC"/>
            </w:tcBorders>
          </w:tcPr>
          <w:p w14:paraId="620970DF" w14:textId="400C0FC2" w:rsidR="00823D4C" w:rsidRPr="00F57904" w:rsidRDefault="00426BC1" w:rsidP="00352A3A">
            <w:pPr>
              <w:spacing w:line="276" w:lineRule="auto"/>
              <w:rPr>
                <w:color w:val="000000" w:themeColor="text1"/>
                <w:sz w:val="22"/>
                <w:szCs w:val="22"/>
              </w:rPr>
            </w:pPr>
            <w:r>
              <w:rPr>
                <w:color w:val="000000" w:themeColor="text1"/>
                <w:sz w:val="22"/>
                <w:szCs w:val="22"/>
              </w:rPr>
              <w:t>2</w:t>
            </w:r>
            <w:r>
              <w:rPr>
                <w:color w:val="000000" w:themeColor="text1"/>
                <w:sz w:val="22"/>
                <w:szCs w:val="22"/>
                <w:vertAlign w:val="superscript"/>
              </w:rPr>
              <w:t>nd</w:t>
            </w:r>
            <w:r>
              <w:rPr>
                <w:color w:val="000000" w:themeColor="text1"/>
                <w:sz w:val="22"/>
                <w:szCs w:val="22"/>
              </w:rPr>
              <w:t xml:space="preserve"> </w:t>
            </w:r>
          </w:p>
        </w:tc>
      </w:tr>
      <w:tr w:rsidR="00823D4C" w:rsidRPr="00F57904" w14:paraId="650492F0" w14:textId="66ECAB69" w:rsidTr="000F5FF3">
        <w:tc>
          <w:tcPr>
            <w:tcW w:w="1134"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5DBE6C4F" w14:textId="4BD321A4" w:rsidR="00823D4C" w:rsidRPr="00F57904" w:rsidRDefault="00823D4C" w:rsidP="00352A3A">
            <w:pPr>
              <w:spacing w:line="276" w:lineRule="auto"/>
              <w:rPr>
                <w:color w:val="000000" w:themeColor="text1"/>
                <w:sz w:val="22"/>
                <w:szCs w:val="22"/>
              </w:rPr>
            </w:pPr>
            <w:r>
              <w:rPr>
                <w:color w:val="000000" w:themeColor="text1"/>
                <w:sz w:val="22"/>
                <w:szCs w:val="22"/>
              </w:rPr>
              <w:t>3. </w:t>
            </w:r>
          </w:p>
        </w:tc>
        <w:tc>
          <w:tcPr>
            <w:tcW w:w="4395"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6D4E0437" w14:textId="27A73AC7" w:rsidR="00823D4C" w:rsidRPr="00F57904" w:rsidRDefault="00823D4C" w:rsidP="00352A3A">
            <w:pPr>
              <w:spacing w:line="276" w:lineRule="auto"/>
              <w:rPr>
                <w:color w:val="000000" w:themeColor="text1"/>
                <w:sz w:val="22"/>
                <w:szCs w:val="22"/>
              </w:rPr>
            </w:pPr>
            <w:r>
              <w:rPr>
                <w:color w:val="000000" w:themeColor="text1"/>
                <w:sz w:val="22"/>
                <w:szCs w:val="22"/>
              </w:rPr>
              <w:t>Lazy Bends (SBSC)</w:t>
            </w:r>
          </w:p>
        </w:tc>
        <w:tc>
          <w:tcPr>
            <w:tcW w:w="2835" w:type="dxa"/>
            <w:tcBorders>
              <w:top w:val="single" w:sz="1" w:space="0" w:color="CCCCCC"/>
              <w:left w:val="single" w:sz="1" w:space="0" w:color="CCCCCC"/>
              <w:bottom w:val="single" w:sz="1" w:space="0" w:color="CCCCCC"/>
              <w:right w:val="single" w:sz="1" w:space="0" w:color="CCCCCC"/>
            </w:tcBorders>
          </w:tcPr>
          <w:p w14:paraId="2078D8BA" w14:textId="77777777" w:rsidR="00823D4C" w:rsidRPr="00F57904" w:rsidRDefault="00823D4C" w:rsidP="00352A3A">
            <w:pPr>
              <w:spacing w:line="276" w:lineRule="auto"/>
              <w:rPr>
                <w:color w:val="000000" w:themeColor="text1"/>
                <w:sz w:val="22"/>
                <w:szCs w:val="22"/>
              </w:rPr>
            </w:pPr>
          </w:p>
        </w:tc>
      </w:tr>
      <w:tr w:rsidR="00823D4C" w:rsidRPr="00F57904" w14:paraId="6C2A61BB" w14:textId="66D3153D" w:rsidTr="000F5FF3">
        <w:tc>
          <w:tcPr>
            <w:tcW w:w="1134"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56DD7346" w14:textId="0D7297A2" w:rsidR="00823D4C" w:rsidRPr="00F57904" w:rsidRDefault="00823D4C" w:rsidP="00352A3A">
            <w:pPr>
              <w:spacing w:line="276" w:lineRule="auto"/>
              <w:rPr>
                <w:color w:val="000000" w:themeColor="text1"/>
                <w:sz w:val="22"/>
                <w:szCs w:val="22"/>
              </w:rPr>
            </w:pPr>
            <w:r>
              <w:rPr>
                <w:color w:val="000000" w:themeColor="text1"/>
                <w:sz w:val="22"/>
                <w:szCs w:val="22"/>
              </w:rPr>
              <w:t>4. </w:t>
            </w:r>
          </w:p>
        </w:tc>
        <w:tc>
          <w:tcPr>
            <w:tcW w:w="4395"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089C3859" w14:textId="1D51E8DC" w:rsidR="00823D4C" w:rsidRPr="00F57904" w:rsidRDefault="00823D4C" w:rsidP="00352A3A">
            <w:pPr>
              <w:spacing w:line="276" w:lineRule="auto"/>
              <w:rPr>
                <w:color w:val="000000" w:themeColor="text1"/>
                <w:sz w:val="22"/>
                <w:szCs w:val="22"/>
              </w:rPr>
            </w:pPr>
            <w:r>
              <w:rPr>
                <w:color w:val="000000" w:themeColor="text1"/>
                <w:sz w:val="22"/>
                <w:szCs w:val="22"/>
              </w:rPr>
              <w:t>Dyal Singh Orchestra (Dyal Singh college)</w:t>
            </w:r>
          </w:p>
        </w:tc>
        <w:tc>
          <w:tcPr>
            <w:tcW w:w="2835" w:type="dxa"/>
            <w:tcBorders>
              <w:top w:val="single" w:sz="1" w:space="0" w:color="CCCCCC"/>
              <w:left w:val="single" w:sz="1" w:space="0" w:color="CCCCCC"/>
              <w:bottom w:val="single" w:sz="1" w:space="0" w:color="CCCCCC"/>
              <w:right w:val="single" w:sz="1" w:space="0" w:color="CCCCCC"/>
            </w:tcBorders>
          </w:tcPr>
          <w:p w14:paraId="4AE2BF71" w14:textId="77777777" w:rsidR="00823D4C" w:rsidRPr="00F57904" w:rsidRDefault="00823D4C" w:rsidP="00352A3A">
            <w:pPr>
              <w:spacing w:line="276" w:lineRule="auto"/>
              <w:rPr>
                <w:color w:val="000000" w:themeColor="text1"/>
                <w:sz w:val="22"/>
                <w:szCs w:val="22"/>
              </w:rPr>
            </w:pPr>
          </w:p>
        </w:tc>
      </w:tr>
      <w:tr w:rsidR="00823D4C" w:rsidRPr="00F57904" w14:paraId="14FD1EC3" w14:textId="79E5FE8B" w:rsidTr="00823D4C">
        <w:tc>
          <w:tcPr>
            <w:tcW w:w="113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14:paraId="5AD51F2A" w14:textId="458DCF65" w:rsidR="00823D4C" w:rsidRPr="00F57904" w:rsidRDefault="00823D4C" w:rsidP="00352A3A">
            <w:pPr>
              <w:spacing w:line="276" w:lineRule="auto"/>
              <w:rPr>
                <w:color w:val="000000" w:themeColor="text1"/>
                <w:sz w:val="22"/>
                <w:szCs w:val="22"/>
              </w:rPr>
            </w:pPr>
            <w:r>
              <w:rPr>
                <w:color w:val="000000" w:themeColor="text1"/>
                <w:sz w:val="22"/>
                <w:szCs w:val="22"/>
              </w:rPr>
              <w:t>5. </w:t>
            </w:r>
          </w:p>
        </w:tc>
        <w:tc>
          <w:tcPr>
            <w:tcW w:w="439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14:paraId="3D197728" w14:textId="4C498F6A" w:rsidR="00823D4C" w:rsidRPr="00F57904" w:rsidRDefault="00823D4C" w:rsidP="00352A3A">
            <w:pPr>
              <w:spacing w:line="276" w:lineRule="auto"/>
              <w:rPr>
                <w:color w:val="000000" w:themeColor="text1"/>
                <w:sz w:val="22"/>
                <w:szCs w:val="22"/>
              </w:rPr>
            </w:pPr>
            <w:r>
              <w:rPr>
                <w:color w:val="000000" w:themeColor="text1"/>
                <w:sz w:val="22"/>
                <w:szCs w:val="22"/>
              </w:rPr>
              <w:t>Kulfi (Kirori mal college)</w:t>
            </w:r>
          </w:p>
        </w:tc>
        <w:tc>
          <w:tcPr>
            <w:tcW w:w="2835" w:type="dxa"/>
            <w:tcBorders>
              <w:top w:val="single" w:sz="1" w:space="0" w:color="CCCCCC"/>
              <w:left w:val="single" w:sz="1" w:space="0" w:color="CCCCCC"/>
              <w:bottom w:val="single" w:sz="1" w:space="0" w:color="CCCCCC"/>
              <w:right w:val="single" w:sz="1" w:space="0" w:color="CCCCCC"/>
            </w:tcBorders>
            <w:shd w:val="clear" w:color="auto" w:fill="FFFFFF"/>
          </w:tcPr>
          <w:p w14:paraId="07632438" w14:textId="77777777" w:rsidR="00823D4C" w:rsidRPr="00F57904" w:rsidRDefault="00823D4C" w:rsidP="00352A3A">
            <w:pPr>
              <w:spacing w:line="276" w:lineRule="auto"/>
              <w:rPr>
                <w:color w:val="000000" w:themeColor="text1"/>
                <w:sz w:val="22"/>
                <w:szCs w:val="22"/>
              </w:rPr>
            </w:pPr>
          </w:p>
        </w:tc>
      </w:tr>
    </w:tbl>
    <w:p w14:paraId="3FC8A57C" w14:textId="77777777" w:rsidR="0041213E" w:rsidRPr="00F57904" w:rsidRDefault="0041213E" w:rsidP="00352A3A">
      <w:pPr>
        <w:spacing w:before="300" w:after="160" w:line="276" w:lineRule="auto"/>
        <w:rPr>
          <w:b/>
          <w:bCs/>
          <w:color w:val="000000" w:themeColor="text1"/>
          <w:sz w:val="22"/>
          <w:szCs w:val="22"/>
        </w:rPr>
      </w:pPr>
    </w:p>
    <w:p w14:paraId="1A001111" w14:textId="0C1D6710" w:rsidR="0041213E" w:rsidRPr="00F57904" w:rsidRDefault="00352A3A" w:rsidP="00352A3A">
      <w:pPr>
        <w:spacing w:after="160" w:line="276" w:lineRule="auto"/>
        <w:rPr>
          <w:color w:val="000000" w:themeColor="text1"/>
          <w:sz w:val="22"/>
          <w:szCs w:val="22"/>
        </w:rPr>
      </w:pPr>
      <w:r>
        <w:rPr>
          <w:color w:val="000000" w:themeColor="text1"/>
          <w:sz w:val="22"/>
          <w:szCs w:val="22"/>
        </w:rPr>
        <w:tab/>
        <w:t xml:space="preserve">The judges of our event were </w:t>
      </w:r>
      <w:proofErr w:type="spellStart"/>
      <w:r>
        <w:rPr>
          <w:color w:val="000000" w:themeColor="text1"/>
          <w:sz w:val="22"/>
          <w:szCs w:val="22"/>
        </w:rPr>
        <w:t>Awarthanga</w:t>
      </w:r>
      <w:proofErr w:type="spellEnd"/>
      <w:r>
        <w:rPr>
          <w:color w:val="000000" w:themeColor="text1"/>
          <w:sz w:val="22"/>
          <w:szCs w:val="22"/>
        </w:rPr>
        <w:t xml:space="preserve"> Chiru and Baljeet Singh. </w:t>
      </w:r>
      <w:r w:rsidR="0041213E">
        <w:rPr>
          <w:color w:val="000000" w:themeColor="text1"/>
          <w:sz w:val="22"/>
          <w:szCs w:val="22"/>
        </w:rPr>
        <w:t>Ullas ’26 marked a particularly strong edition of the competition, with Kashti securing the first position and Retrospect from Rajdhani College claiming second. The participation of five college bands across Delhi University reflected the growing reach and reputation of the festival, reaffirming its status as one of the premier intercollegiate music platforms in the region.</w:t>
      </w:r>
    </w:p>
    <w:p w14:paraId="479259D4" w14:textId="77777777" w:rsidR="00F57904" w:rsidRDefault="00F57904" w:rsidP="00352A3A">
      <w:pPr>
        <w:spacing w:before="300" w:after="160" w:line="276" w:lineRule="auto"/>
        <w:rPr>
          <w:b/>
          <w:bCs/>
          <w:color w:val="000000" w:themeColor="text1"/>
          <w:sz w:val="22"/>
          <w:szCs w:val="22"/>
        </w:rPr>
      </w:pPr>
    </w:p>
    <w:p w14:paraId="03246524" w14:textId="7BA36CD0" w:rsidR="009F46BD" w:rsidRPr="00F57904" w:rsidRDefault="002E297B" w:rsidP="00352A3A">
      <w:pPr>
        <w:spacing w:before="300" w:after="160" w:line="276" w:lineRule="auto"/>
        <w:rPr>
          <w:b/>
          <w:bCs/>
          <w:color w:val="000000" w:themeColor="text1"/>
          <w:sz w:val="22"/>
          <w:szCs w:val="22"/>
        </w:rPr>
      </w:pPr>
      <w:r>
        <w:rPr>
          <w:b/>
          <w:bCs/>
          <w:color w:val="000000" w:themeColor="text1"/>
          <w:sz w:val="22"/>
          <w:szCs w:val="22"/>
        </w:rPr>
        <w:t xml:space="preserve">Ullas '25 </w:t>
      </w:r>
    </w:p>
    <w:tbl>
      <w:tblPr>
        <w:tblW w:w="93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34"/>
        <w:gridCol w:w="4111"/>
        <w:gridCol w:w="4111"/>
      </w:tblGrid>
      <w:tr w:rsidR="00426BC1" w:rsidRPr="00F57904" w14:paraId="67CE56CB" w14:textId="47D696D9" w:rsidTr="000F5FF3">
        <w:tc>
          <w:tcPr>
            <w:tcW w:w="1134" w:type="dxa"/>
            <w:tcBorders>
              <w:top w:val="single" w:sz="1" w:space="0" w:color="1A5276"/>
              <w:left w:val="single" w:sz="1" w:space="0" w:color="1A5276"/>
              <w:bottom w:val="single" w:sz="1" w:space="0" w:color="1A5276"/>
              <w:right w:val="single" w:sz="1" w:space="0" w:color="1A5276"/>
            </w:tcBorders>
            <w:tcMar>
              <w:top w:w="100" w:type="dxa"/>
              <w:left w:w="150" w:type="dxa"/>
              <w:bottom w:w="100" w:type="dxa"/>
              <w:right w:w="150" w:type="dxa"/>
            </w:tcMar>
          </w:tcPr>
          <w:p w14:paraId="17D83499" w14:textId="77777777" w:rsidR="00426BC1" w:rsidRPr="00F57904" w:rsidRDefault="00426BC1" w:rsidP="00352A3A">
            <w:pPr>
              <w:spacing w:line="276" w:lineRule="auto"/>
              <w:rPr>
                <w:color w:val="000000" w:themeColor="text1"/>
                <w:sz w:val="22"/>
                <w:szCs w:val="22"/>
              </w:rPr>
            </w:pPr>
            <w:r>
              <w:rPr>
                <w:b/>
                <w:bCs/>
                <w:color w:val="000000" w:themeColor="text1"/>
                <w:sz w:val="22"/>
                <w:szCs w:val="22"/>
              </w:rPr>
              <w:t>S.No.</w:t>
            </w:r>
            <w:r>
              <w:rPr>
                <w:color w:val="000000" w:themeColor="text1"/>
                <w:sz w:val="22"/>
                <w:szCs w:val="22"/>
              </w:rPr>
              <w:t> </w:t>
            </w:r>
          </w:p>
        </w:tc>
        <w:tc>
          <w:tcPr>
            <w:tcW w:w="4111" w:type="dxa"/>
            <w:tcBorders>
              <w:top w:val="single" w:sz="1" w:space="0" w:color="1A5276"/>
              <w:left w:val="single" w:sz="1" w:space="0" w:color="1A5276"/>
              <w:bottom w:val="single" w:sz="1" w:space="0" w:color="1A5276"/>
              <w:right w:val="single" w:sz="1" w:space="0" w:color="1A5276"/>
            </w:tcBorders>
            <w:tcMar>
              <w:top w:w="100" w:type="dxa"/>
              <w:left w:w="150" w:type="dxa"/>
              <w:bottom w:w="100" w:type="dxa"/>
              <w:right w:w="150" w:type="dxa"/>
            </w:tcMar>
          </w:tcPr>
          <w:p w14:paraId="5C669E28" w14:textId="77777777" w:rsidR="00426BC1" w:rsidRPr="00F57904" w:rsidRDefault="00426BC1" w:rsidP="00352A3A">
            <w:pPr>
              <w:spacing w:line="276" w:lineRule="auto"/>
              <w:rPr>
                <w:color w:val="000000" w:themeColor="text1"/>
                <w:sz w:val="22"/>
                <w:szCs w:val="22"/>
              </w:rPr>
            </w:pPr>
            <w:r>
              <w:rPr>
                <w:b/>
                <w:bCs/>
                <w:color w:val="000000" w:themeColor="text1"/>
                <w:sz w:val="22"/>
                <w:szCs w:val="22"/>
              </w:rPr>
              <w:t>Band / Team Name</w:t>
            </w:r>
            <w:r>
              <w:rPr>
                <w:color w:val="000000" w:themeColor="text1"/>
                <w:sz w:val="22"/>
                <w:szCs w:val="22"/>
              </w:rPr>
              <w:t> </w:t>
            </w:r>
          </w:p>
        </w:tc>
        <w:tc>
          <w:tcPr>
            <w:tcW w:w="4111" w:type="dxa"/>
            <w:tcBorders>
              <w:top w:val="single" w:sz="1" w:space="0" w:color="1A5276"/>
              <w:left w:val="single" w:sz="1" w:space="0" w:color="1A5276"/>
              <w:bottom w:val="single" w:sz="1" w:space="0" w:color="1A5276"/>
              <w:right w:val="single" w:sz="1" w:space="0" w:color="1A5276"/>
            </w:tcBorders>
          </w:tcPr>
          <w:p w14:paraId="0E65D45B" w14:textId="4EFD1DB0" w:rsidR="00426BC1" w:rsidRPr="00F57904" w:rsidRDefault="00426BC1" w:rsidP="00352A3A">
            <w:pPr>
              <w:spacing w:line="276" w:lineRule="auto"/>
              <w:rPr>
                <w:b/>
                <w:bCs/>
                <w:color w:val="000000" w:themeColor="text1"/>
                <w:sz w:val="22"/>
                <w:szCs w:val="22"/>
              </w:rPr>
            </w:pPr>
            <w:r>
              <w:rPr>
                <w:b/>
                <w:bCs/>
                <w:color w:val="000000" w:themeColor="text1"/>
                <w:sz w:val="22"/>
                <w:szCs w:val="22"/>
              </w:rPr>
              <w:t xml:space="preserve">Position </w:t>
            </w:r>
          </w:p>
        </w:tc>
      </w:tr>
      <w:tr w:rsidR="00426BC1" w:rsidRPr="00F57904" w14:paraId="0D69CDA3" w14:textId="363E249A" w:rsidTr="000F5FF3">
        <w:tc>
          <w:tcPr>
            <w:tcW w:w="1134"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71E4AA05" w14:textId="77777777" w:rsidR="00426BC1" w:rsidRPr="00F57904" w:rsidRDefault="00426BC1" w:rsidP="00352A3A">
            <w:pPr>
              <w:spacing w:line="276" w:lineRule="auto"/>
              <w:rPr>
                <w:color w:val="000000" w:themeColor="text1"/>
                <w:sz w:val="22"/>
                <w:szCs w:val="22"/>
              </w:rPr>
            </w:pPr>
            <w:r>
              <w:rPr>
                <w:color w:val="000000" w:themeColor="text1"/>
                <w:sz w:val="22"/>
                <w:szCs w:val="22"/>
              </w:rPr>
              <w:t>1. </w:t>
            </w:r>
          </w:p>
        </w:tc>
        <w:tc>
          <w:tcPr>
            <w:tcW w:w="4111"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6C5B80D1" w14:textId="3B30E057" w:rsidR="00426BC1" w:rsidRPr="00F57904" w:rsidRDefault="00DA2A5B" w:rsidP="00352A3A">
            <w:pPr>
              <w:spacing w:line="276" w:lineRule="auto"/>
              <w:rPr>
                <w:color w:val="000000" w:themeColor="text1"/>
                <w:sz w:val="22"/>
                <w:szCs w:val="22"/>
              </w:rPr>
            </w:pPr>
            <w:r>
              <w:rPr>
                <w:color w:val="000000" w:themeColor="text1"/>
                <w:sz w:val="22"/>
                <w:szCs w:val="22"/>
              </w:rPr>
              <w:t>Dyal Singh Orchestra (Dyal Singh college)</w:t>
            </w:r>
          </w:p>
        </w:tc>
        <w:tc>
          <w:tcPr>
            <w:tcW w:w="4111" w:type="dxa"/>
            <w:tcBorders>
              <w:top w:val="single" w:sz="1" w:space="0" w:color="CCCCCC"/>
              <w:left w:val="single" w:sz="1" w:space="0" w:color="CCCCCC"/>
              <w:bottom w:val="single" w:sz="1" w:space="0" w:color="CCCCCC"/>
              <w:right w:val="single" w:sz="1" w:space="0" w:color="CCCCCC"/>
            </w:tcBorders>
          </w:tcPr>
          <w:p w14:paraId="090F08E8" w14:textId="4251DBC0" w:rsidR="00426BC1" w:rsidRPr="00F57904" w:rsidRDefault="00820FF2" w:rsidP="00352A3A">
            <w:pPr>
              <w:spacing w:line="276" w:lineRule="auto"/>
              <w:rPr>
                <w:color w:val="000000" w:themeColor="text1"/>
                <w:sz w:val="22"/>
                <w:szCs w:val="22"/>
              </w:rPr>
            </w:pPr>
            <w:r>
              <w:rPr>
                <w:color w:val="000000" w:themeColor="text1"/>
                <w:sz w:val="22"/>
                <w:szCs w:val="22"/>
              </w:rPr>
              <w:t>1</w:t>
            </w:r>
            <w:r>
              <w:rPr>
                <w:color w:val="000000" w:themeColor="text1"/>
                <w:sz w:val="22"/>
                <w:szCs w:val="22"/>
                <w:vertAlign w:val="superscript"/>
              </w:rPr>
              <w:t>st</w:t>
            </w:r>
            <w:r>
              <w:rPr>
                <w:color w:val="000000" w:themeColor="text1"/>
                <w:sz w:val="22"/>
                <w:szCs w:val="22"/>
              </w:rPr>
              <w:t xml:space="preserve"> </w:t>
            </w:r>
          </w:p>
        </w:tc>
      </w:tr>
      <w:tr w:rsidR="00426BC1" w:rsidRPr="00F57904" w14:paraId="2AFEBBF9" w14:textId="5ADA0FCA" w:rsidTr="000F5FF3">
        <w:tc>
          <w:tcPr>
            <w:tcW w:w="1134"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2F02957F" w14:textId="77777777" w:rsidR="00426BC1" w:rsidRPr="00F57904" w:rsidRDefault="00426BC1" w:rsidP="00352A3A">
            <w:pPr>
              <w:spacing w:line="276" w:lineRule="auto"/>
              <w:rPr>
                <w:color w:val="000000" w:themeColor="text1"/>
                <w:sz w:val="22"/>
                <w:szCs w:val="22"/>
              </w:rPr>
            </w:pPr>
            <w:r>
              <w:rPr>
                <w:color w:val="000000" w:themeColor="text1"/>
                <w:sz w:val="22"/>
                <w:szCs w:val="22"/>
              </w:rPr>
              <w:t>2. </w:t>
            </w:r>
          </w:p>
        </w:tc>
        <w:tc>
          <w:tcPr>
            <w:tcW w:w="4111"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112DF438" w14:textId="53392F94" w:rsidR="00426BC1" w:rsidRPr="00F57904" w:rsidRDefault="00C54419" w:rsidP="00352A3A">
            <w:pPr>
              <w:spacing w:line="276" w:lineRule="auto"/>
              <w:rPr>
                <w:color w:val="000000" w:themeColor="text1"/>
                <w:sz w:val="22"/>
                <w:szCs w:val="22"/>
              </w:rPr>
            </w:pPr>
            <w:r>
              <w:rPr>
                <w:color w:val="000000" w:themeColor="text1"/>
                <w:sz w:val="22"/>
                <w:szCs w:val="22"/>
              </w:rPr>
              <w:t>Mizaaj (intercollegiate band)</w:t>
            </w:r>
          </w:p>
        </w:tc>
        <w:tc>
          <w:tcPr>
            <w:tcW w:w="4111" w:type="dxa"/>
            <w:tcBorders>
              <w:top w:val="single" w:sz="1" w:space="0" w:color="CCCCCC"/>
              <w:left w:val="single" w:sz="1" w:space="0" w:color="CCCCCC"/>
              <w:bottom w:val="single" w:sz="1" w:space="0" w:color="CCCCCC"/>
              <w:right w:val="single" w:sz="1" w:space="0" w:color="CCCCCC"/>
            </w:tcBorders>
          </w:tcPr>
          <w:p w14:paraId="7A9C8ED9" w14:textId="4E52ABCA" w:rsidR="00426BC1" w:rsidRPr="00F57904" w:rsidRDefault="00820FF2" w:rsidP="00352A3A">
            <w:pPr>
              <w:spacing w:line="276" w:lineRule="auto"/>
              <w:rPr>
                <w:color w:val="000000" w:themeColor="text1"/>
                <w:sz w:val="22"/>
                <w:szCs w:val="22"/>
              </w:rPr>
            </w:pPr>
            <w:r>
              <w:rPr>
                <w:color w:val="000000" w:themeColor="text1"/>
                <w:sz w:val="22"/>
                <w:szCs w:val="22"/>
              </w:rPr>
              <w:t>2</w:t>
            </w:r>
            <w:r>
              <w:rPr>
                <w:color w:val="000000" w:themeColor="text1"/>
                <w:sz w:val="22"/>
                <w:szCs w:val="22"/>
                <w:vertAlign w:val="superscript"/>
              </w:rPr>
              <w:t>nd</w:t>
            </w:r>
          </w:p>
        </w:tc>
      </w:tr>
      <w:tr w:rsidR="00426BC1" w:rsidRPr="00F57904" w14:paraId="5C91971B" w14:textId="2A0C6576" w:rsidTr="000F5FF3">
        <w:tc>
          <w:tcPr>
            <w:tcW w:w="1134"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097DF8B5" w14:textId="77777777" w:rsidR="00426BC1" w:rsidRPr="00F57904" w:rsidRDefault="00426BC1" w:rsidP="00352A3A">
            <w:pPr>
              <w:spacing w:line="276" w:lineRule="auto"/>
              <w:rPr>
                <w:color w:val="000000" w:themeColor="text1"/>
                <w:sz w:val="22"/>
                <w:szCs w:val="22"/>
              </w:rPr>
            </w:pPr>
            <w:r>
              <w:rPr>
                <w:color w:val="000000" w:themeColor="text1"/>
                <w:sz w:val="22"/>
                <w:szCs w:val="22"/>
              </w:rPr>
              <w:t>3. </w:t>
            </w:r>
          </w:p>
        </w:tc>
        <w:tc>
          <w:tcPr>
            <w:tcW w:w="4111" w:type="dxa"/>
            <w:tcBorders>
              <w:top w:val="single" w:sz="1" w:space="0" w:color="CCCCCC"/>
              <w:left w:val="single" w:sz="1" w:space="0" w:color="CCCCCC"/>
              <w:bottom w:val="single" w:sz="1" w:space="0" w:color="CCCCCC"/>
              <w:right w:val="single" w:sz="1" w:space="0" w:color="CCCCCC"/>
            </w:tcBorders>
            <w:tcMar>
              <w:top w:w="80" w:type="dxa"/>
              <w:left w:w="150" w:type="dxa"/>
              <w:bottom w:w="80" w:type="dxa"/>
              <w:right w:w="150" w:type="dxa"/>
            </w:tcMar>
          </w:tcPr>
          <w:p w14:paraId="40BAE28A" w14:textId="2E84E423" w:rsidR="00426BC1" w:rsidRPr="00F57904" w:rsidRDefault="00046A22" w:rsidP="00352A3A">
            <w:pPr>
              <w:spacing w:line="276" w:lineRule="auto"/>
              <w:rPr>
                <w:color w:val="000000" w:themeColor="text1"/>
                <w:sz w:val="22"/>
                <w:szCs w:val="22"/>
              </w:rPr>
            </w:pPr>
            <w:r>
              <w:rPr>
                <w:color w:val="000000" w:themeColor="text1"/>
                <w:sz w:val="22"/>
                <w:szCs w:val="22"/>
              </w:rPr>
              <w:t>Zero hour (Maharaja Surajmal institute)</w:t>
            </w:r>
          </w:p>
        </w:tc>
        <w:tc>
          <w:tcPr>
            <w:tcW w:w="4111" w:type="dxa"/>
            <w:tcBorders>
              <w:top w:val="single" w:sz="1" w:space="0" w:color="CCCCCC"/>
              <w:left w:val="single" w:sz="1" w:space="0" w:color="CCCCCC"/>
              <w:bottom w:val="single" w:sz="1" w:space="0" w:color="CCCCCC"/>
              <w:right w:val="single" w:sz="1" w:space="0" w:color="CCCCCC"/>
            </w:tcBorders>
          </w:tcPr>
          <w:p w14:paraId="389D2C85" w14:textId="65A0C969" w:rsidR="00426BC1" w:rsidRPr="00F57904" w:rsidRDefault="00820FF2" w:rsidP="00352A3A">
            <w:pPr>
              <w:spacing w:line="276" w:lineRule="auto"/>
              <w:rPr>
                <w:color w:val="000000" w:themeColor="text1"/>
                <w:sz w:val="22"/>
                <w:szCs w:val="22"/>
              </w:rPr>
            </w:pPr>
            <w:r>
              <w:rPr>
                <w:color w:val="000000" w:themeColor="text1"/>
                <w:sz w:val="22"/>
                <w:szCs w:val="22"/>
              </w:rPr>
              <w:t>3</w:t>
            </w:r>
            <w:r>
              <w:rPr>
                <w:color w:val="000000" w:themeColor="text1"/>
                <w:sz w:val="22"/>
                <w:szCs w:val="22"/>
                <w:vertAlign w:val="superscript"/>
              </w:rPr>
              <w:t>rd</w:t>
            </w:r>
          </w:p>
        </w:tc>
      </w:tr>
      <w:tr w:rsidR="00426BC1" w:rsidRPr="00F57904" w14:paraId="39918010" w14:textId="0E0CA074" w:rsidTr="00426BC1">
        <w:tc>
          <w:tcPr>
            <w:tcW w:w="113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14:paraId="585ED1E1" w14:textId="77777777" w:rsidR="00426BC1" w:rsidRPr="00F57904" w:rsidRDefault="00426BC1" w:rsidP="00352A3A">
            <w:pPr>
              <w:spacing w:line="276" w:lineRule="auto"/>
              <w:rPr>
                <w:color w:val="000000" w:themeColor="text1"/>
                <w:sz w:val="22"/>
                <w:szCs w:val="22"/>
              </w:rPr>
            </w:pPr>
            <w:r>
              <w:rPr>
                <w:color w:val="000000" w:themeColor="text1"/>
                <w:sz w:val="22"/>
                <w:szCs w:val="22"/>
              </w:rPr>
              <w:t>4. </w:t>
            </w:r>
          </w:p>
        </w:tc>
        <w:tc>
          <w:tcPr>
            <w:tcW w:w="411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14:paraId="48A6943B" w14:textId="130B87DD" w:rsidR="00426BC1" w:rsidRPr="00F57904" w:rsidRDefault="00426BC1" w:rsidP="00352A3A">
            <w:pPr>
              <w:spacing w:line="276" w:lineRule="auto"/>
              <w:rPr>
                <w:color w:val="000000" w:themeColor="text1"/>
                <w:sz w:val="22"/>
                <w:szCs w:val="22"/>
              </w:rPr>
            </w:pPr>
            <w:r>
              <w:rPr>
                <w:color w:val="000000" w:themeColor="text1"/>
                <w:sz w:val="22"/>
                <w:szCs w:val="22"/>
              </w:rPr>
              <w:t>Switch (Motilal Nehru college)</w:t>
            </w:r>
          </w:p>
        </w:tc>
        <w:tc>
          <w:tcPr>
            <w:tcW w:w="4111" w:type="dxa"/>
            <w:tcBorders>
              <w:top w:val="single" w:sz="1" w:space="0" w:color="CCCCCC"/>
              <w:left w:val="single" w:sz="1" w:space="0" w:color="CCCCCC"/>
              <w:bottom w:val="single" w:sz="1" w:space="0" w:color="CCCCCC"/>
              <w:right w:val="single" w:sz="1" w:space="0" w:color="CCCCCC"/>
            </w:tcBorders>
            <w:shd w:val="clear" w:color="auto" w:fill="FFFFFF"/>
          </w:tcPr>
          <w:p w14:paraId="15743907" w14:textId="77777777" w:rsidR="00426BC1" w:rsidRPr="00F57904" w:rsidRDefault="00426BC1" w:rsidP="00352A3A">
            <w:pPr>
              <w:spacing w:line="276" w:lineRule="auto"/>
              <w:rPr>
                <w:color w:val="000000" w:themeColor="text1"/>
                <w:sz w:val="22"/>
                <w:szCs w:val="22"/>
              </w:rPr>
            </w:pPr>
          </w:p>
        </w:tc>
      </w:tr>
      <w:tr w:rsidR="00426BC1" w:rsidRPr="00F57904" w14:paraId="6542532A" w14:textId="7A9FF8E9" w:rsidTr="00C54419">
        <w:trPr>
          <w:trHeight w:val="327"/>
        </w:trPr>
        <w:tc>
          <w:tcPr>
            <w:tcW w:w="113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14:paraId="1DEABD7B" w14:textId="77777777" w:rsidR="00426BC1" w:rsidRPr="00F57904" w:rsidRDefault="00426BC1" w:rsidP="00352A3A">
            <w:pPr>
              <w:spacing w:line="276" w:lineRule="auto"/>
              <w:rPr>
                <w:color w:val="000000" w:themeColor="text1"/>
                <w:sz w:val="22"/>
                <w:szCs w:val="22"/>
              </w:rPr>
            </w:pPr>
            <w:r>
              <w:rPr>
                <w:color w:val="000000" w:themeColor="text1"/>
                <w:sz w:val="22"/>
                <w:szCs w:val="22"/>
              </w:rPr>
              <w:t>5. </w:t>
            </w:r>
          </w:p>
        </w:tc>
        <w:tc>
          <w:tcPr>
            <w:tcW w:w="411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14:paraId="5173DF17" w14:textId="08B8A454" w:rsidR="00426BC1" w:rsidRPr="00F57904" w:rsidRDefault="00C54419" w:rsidP="00352A3A">
            <w:pPr>
              <w:spacing w:line="276" w:lineRule="auto"/>
              <w:rPr>
                <w:color w:val="000000" w:themeColor="text1"/>
                <w:sz w:val="22"/>
                <w:szCs w:val="22"/>
              </w:rPr>
            </w:pPr>
            <w:r>
              <w:rPr>
                <w:color w:val="000000" w:themeColor="text1"/>
                <w:sz w:val="22"/>
                <w:szCs w:val="22"/>
              </w:rPr>
              <w:t xml:space="preserve">Grey scale (swami Shradhanand college) </w:t>
            </w:r>
          </w:p>
        </w:tc>
        <w:tc>
          <w:tcPr>
            <w:tcW w:w="4111" w:type="dxa"/>
            <w:tcBorders>
              <w:top w:val="single" w:sz="1" w:space="0" w:color="CCCCCC"/>
              <w:left w:val="single" w:sz="1" w:space="0" w:color="CCCCCC"/>
              <w:bottom w:val="single" w:sz="1" w:space="0" w:color="CCCCCC"/>
              <w:right w:val="single" w:sz="1" w:space="0" w:color="CCCCCC"/>
            </w:tcBorders>
            <w:shd w:val="clear" w:color="auto" w:fill="FFFFFF"/>
          </w:tcPr>
          <w:p w14:paraId="661CEDFA" w14:textId="77777777" w:rsidR="00426BC1" w:rsidRPr="00F57904" w:rsidRDefault="00426BC1" w:rsidP="00352A3A">
            <w:pPr>
              <w:spacing w:line="276" w:lineRule="auto"/>
              <w:rPr>
                <w:color w:val="000000" w:themeColor="text1"/>
                <w:sz w:val="22"/>
                <w:szCs w:val="22"/>
              </w:rPr>
            </w:pPr>
          </w:p>
        </w:tc>
      </w:tr>
    </w:tbl>
    <w:p w14:paraId="4F55562F" w14:textId="77777777" w:rsidR="009F46BD" w:rsidRPr="00F57904" w:rsidRDefault="009F46BD" w:rsidP="00352A3A">
      <w:pPr>
        <w:spacing w:before="300" w:after="160" w:line="276" w:lineRule="auto"/>
        <w:rPr>
          <w:b/>
          <w:bCs/>
          <w:color w:val="000000" w:themeColor="text1"/>
          <w:sz w:val="22"/>
          <w:szCs w:val="22"/>
        </w:rPr>
      </w:pPr>
    </w:p>
    <w:p w14:paraId="2B002221" w14:textId="5F077933" w:rsidR="009F46BD" w:rsidRPr="00F57904" w:rsidRDefault="00352A3A" w:rsidP="00352A3A">
      <w:pPr>
        <w:spacing w:after="160" w:line="276" w:lineRule="auto"/>
        <w:rPr>
          <w:color w:val="000000" w:themeColor="text1"/>
          <w:sz w:val="22"/>
          <w:szCs w:val="22"/>
        </w:rPr>
      </w:pPr>
      <w:r>
        <w:rPr>
          <w:color w:val="000000" w:themeColor="text1"/>
          <w:sz w:val="22"/>
          <w:szCs w:val="22"/>
        </w:rPr>
        <w:tab/>
      </w:r>
      <w:r>
        <w:rPr>
          <w:color w:val="000000" w:themeColor="text1"/>
          <w:sz w:val="22"/>
          <w:szCs w:val="22"/>
        </w:rPr>
        <w:t xml:space="preserve">The judges of our event were </w:t>
      </w:r>
      <w:proofErr w:type="spellStart"/>
      <w:r>
        <w:rPr>
          <w:color w:val="000000" w:themeColor="text1"/>
          <w:sz w:val="22"/>
          <w:szCs w:val="22"/>
        </w:rPr>
        <w:t>Awarthanga</w:t>
      </w:r>
      <w:proofErr w:type="spellEnd"/>
      <w:r>
        <w:rPr>
          <w:color w:val="000000" w:themeColor="text1"/>
          <w:sz w:val="22"/>
          <w:szCs w:val="22"/>
        </w:rPr>
        <w:t xml:space="preserve"> Chiru and</w:t>
      </w:r>
      <w:r>
        <w:rPr>
          <w:color w:val="000000" w:themeColor="text1"/>
          <w:sz w:val="22"/>
          <w:szCs w:val="22"/>
        </w:rPr>
        <w:t xml:space="preserve"> Jun Aoki. </w:t>
      </w:r>
      <w:r w:rsidR="009F46BD">
        <w:rPr>
          <w:color w:val="000000" w:themeColor="text1"/>
          <w:sz w:val="22"/>
          <w:szCs w:val="22"/>
        </w:rPr>
        <w:t>Ullas ’25 witnessed a spirited display of musical talent, with Dyal Singh Orchestra emerging as champions, followed by Mizaaj and Zero Hour in second and third place respectively. The competition drew participation from multiple colleges, including Motilal Nehru College and Swami Shradhanand College, highlighting the inclusive and vibrant spirit of the festival.</w:t>
      </w:r>
    </w:p>
    <w:p w14:paraId="214ABA7B" w14:textId="71B2B459" w:rsidR="00260932" w:rsidRPr="00F57904" w:rsidRDefault="0041213E" w:rsidP="00352A3A">
      <w:pPr>
        <w:spacing w:before="300" w:after="160" w:line="276" w:lineRule="auto"/>
        <w:rPr>
          <w:color w:val="000000" w:themeColor="text1"/>
          <w:sz w:val="22"/>
          <w:szCs w:val="22"/>
        </w:rPr>
      </w:pPr>
      <w:r>
        <w:rPr>
          <w:b/>
          <w:bCs/>
          <w:color w:val="000000" w:themeColor="text1"/>
          <w:sz w:val="22"/>
          <w:szCs w:val="22"/>
        </w:rPr>
        <w:t>3. Outstation Performances &amp; Competitions</w:t>
      </w:r>
    </w:p>
    <w:p w14:paraId="2F61CE6A" w14:textId="77777777" w:rsidR="002E297B" w:rsidRPr="00F57904" w:rsidRDefault="002E297B" w:rsidP="00352A3A">
      <w:pPr>
        <w:spacing w:after="120" w:line="276" w:lineRule="auto"/>
        <w:rPr>
          <w:color w:val="000000" w:themeColor="text1"/>
          <w:sz w:val="22"/>
          <w:szCs w:val="22"/>
        </w:rPr>
      </w:pPr>
    </w:p>
    <w:tbl>
      <w:tblPr>
        <w:tblW w:w="700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500"/>
        <w:gridCol w:w="2000"/>
      </w:tblGrid>
      <w:tr w:rsidR="00142E86" w:rsidRPr="00F57904" w14:paraId="16472657" w14:textId="77777777" w:rsidTr="000F5FF3">
        <w:tc>
          <w:tcPr>
            <w:tcW w:w="2500" w:type="dxa"/>
            <w:tcBorders>
              <w:top w:val="single" w:sz="1" w:space="0" w:color="1A5276"/>
              <w:left w:val="single" w:sz="1" w:space="0" w:color="1A5276"/>
              <w:bottom w:val="single" w:sz="1" w:space="0" w:color="1A5276"/>
              <w:right w:val="single" w:sz="1" w:space="0" w:color="1A5276"/>
            </w:tcBorders>
            <w:tcMar>
              <w:top w:w="100" w:type="dxa"/>
              <w:left w:w="120" w:type="dxa"/>
              <w:bottom w:w="100" w:type="dxa"/>
              <w:right w:w="120" w:type="dxa"/>
            </w:tcMar>
          </w:tcPr>
          <w:p w14:paraId="33BF4359" w14:textId="77777777" w:rsidR="00142E86" w:rsidRPr="00F57904" w:rsidRDefault="00142E86" w:rsidP="00352A3A">
            <w:pPr>
              <w:spacing w:line="276" w:lineRule="auto"/>
              <w:rPr>
                <w:color w:val="000000" w:themeColor="text1"/>
                <w:sz w:val="22"/>
                <w:szCs w:val="22"/>
              </w:rPr>
            </w:pPr>
            <w:r>
              <w:rPr>
                <w:b/>
                <w:bCs/>
                <w:color w:val="000000" w:themeColor="text1"/>
                <w:sz w:val="22"/>
                <w:szCs w:val="22"/>
              </w:rPr>
              <w:t>College</w:t>
            </w:r>
          </w:p>
        </w:tc>
        <w:tc>
          <w:tcPr>
            <w:tcW w:w="2500" w:type="dxa"/>
            <w:tcBorders>
              <w:top w:val="single" w:sz="1" w:space="0" w:color="1A5276"/>
              <w:left w:val="single" w:sz="1" w:space="0" w:color="1A5276"/>
              <w:bottom w:val="single" w:sz="1" w:space="0" w:color="1A5276"/>
              <w:right w:val="single" w:sz="1" w:space="0" w:color="1A5276"/>
            </w:tcBorders>
            <w:tcMar>
              <w:top w:w="100" w:type="dxa"/>
              <w:left w:w="120" w:type="dxa"/>
              <w:bottom w:w="100" w:type="dxa"/>
              <w:right w:w="120" w:type="dxa"/>
            </w:tcMar>
          </w:tcPr>
          <w:p w14:paraId="4B8783CD" w14:textId="77777777" w:rsidR="00142E86" w:rsidRPr="00F57904" w:rsidRDefault="00142E86" w:rsidP="00352A3A">
            <w:pPr>
              <w:spacing w:line="276" w:lineRule="auto"/>
              <w:rPr>
                <w:color w:val="000000" w:themeColor="text1"/>
                <w:sz w:val="22"/>
                <w:szCs w:val="22"/>
              </w:rPr>
            </w:pPr>
            <w:r>
              <w:rPr>
                <w:b/>
                <w:bCs/>
                <w:color w:val="000000" w:themeColor="text1"/>
                <w:sz w:val="22"/>
                <w:szCs w:val="22"/>
              </w:rPr>
              <w:t>Event</w:t>
            </w:r>
          </w:p>
        </w:tc>
        <w:tc>
          <w:tcPr>
            <w:tcW w:w="2000" w:type="dxa"/>
            <w:tcBorders>
              <w:top w:val="single" w:sz="1" w:space="0" w:color="1A5276"/>
              <w:left w:val="single" w:sz="1" w:space="0" w:color="1A5276"/>
              <w:bottom w:val="single" w:sz="1" w:space="0" w:color="1A5276"/>
              <w:right w:val="single" w:sz="1" w:space="0" w:color="1A5276"/>
            </w:tcBorders>
            <w:tcMar>
              <w:top w:w="100" w:type="dxa"/>
              <w:left w:w="120" w:type="dxa"/>
              <w:bottom w:w="100" w:type="dxa"/>
              <w:right w:w="120" w:type="dxa"/>
            </w:tcMar>
          </w:tcPr>
          <w:p w14:paraId="057C8D58" w14:textId="77777777" w:rsidR="00142E86" w:rsidRPr="00F57904" w:rsidRDefault="00142E86" w:rsidP="00352A3A">
            <w:pPr>
              <w:spacing w:line="276" w:lineRule="auto"/>
              <w:rPr>
                <w:color w:val="000000" w:themeColor="text1"/>
                <w:sz w:val="22"/>
                <w:szCs w:val="22"/>
              </w:rPr>
            </w:pPr>
            <w:r>
              <w:rPr>
                <w:b/>
                <w:bCs/>
                <w:color w:val="000000" w:themeColor="text1"/>
                <w:sz w:val="22"/>
                <w:szCs w:val="22"/>
              </w:rPr>
              <w:t>Position</w:t>
            </w:r>
          </w:p>
        </w:tc>
      </w:tr>
      <w:tr w:rsidR="00142E86" w:rsidRPr="00F57904" w14:paraId="524B8231" w14:textId="77777777" w:rsidTr="000F5FF3">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968204" w14:textId="700A5BC0" w:rsidR="00142E86" w:rsidRPr="00F57904" w:rsidRDefault="00142E86" w:rsidP="00352A3A">
            <w:pPr>
              <w:spacing w:line="276" w:lineRule="auto"/>
              <w:rPr>
                <w:color w:val="000000" w:themeColor="text1"/>
                <w:sz w:val="22"/>
                <w:szCs w:val="22"/>
              </w:rPr>
            </w:pPr>
            <w:r>
              <w:rPr>
                <w:color w:val="000000" w:themeColor="text1"/>
                <w:sz w:val="22"/>
                <w:szCs w:val="22"/>
              </w:rPr>
              <w:t>Jesus and Mary college</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06A5F4" w14:textId="7AE01292" w:rsidR="00142E86" w:rsidRPr="00F57904" w:rsidRDefault="00142E86" w:rsidP="00352A3A">
            <w:pPr>
              <w:spacing w:line="276" w:lineRule="auto"/>
              <w:rPr>
                <w:color w:val="000000" w:themeColor="text1"/>
                <w:sz w:val="22"/>
                <w:szCs w:val="22"/>
              </w:rPr>
            </w:pPr>
            <w:r>
              <w:rPr>
                <w:color w:val="000000" w:themeColor="text1"/>
                <w:sz w:val="22"/>
                <w:szCs w:val="22"/>
              </w:rPr>
              <w:t>Battle of bands 25’</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03727A" w14:textId="452B8DB6" w:rsidR="00142E86" w:rsidRPr="00F57904" w:rsidRDefault="00BA1631" w:rsidP="00352A3A">
            <w:pPr>
              <w:spacing w:line="276" w:lineRule="auto"/>
              <w:rPr>
                <w:color w:val="000000" w:themeColor="text1"/>
                <w:sz w:val="22"/>
                <w:szCs w:val="22"/>
              </w:rPr>
            </w:pPr>
            <w:r>
              <w:rPr>
                <w:color w:val="000000" w:themeColor="text1"/>
                <w:sz w:val="22"/>
                <w:szCs w:val="22"/>
              </w:rPr>
              <w:t>nil</w:t>
            </w:r>
          </w:p>
        </w:tc>
      </w:tr>
      <w:tr w:rsidR="00142E86" w:rsidRPr="00F57904" w14:paraId="17F81068" w14:textId="77777777" w:rsidTr="000F5FF3">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CE83C5" w14:textId="130E47FB" w:rsidR="00142E86" w:rsidRPr="00F57904" w:rsidRDefault="00BA1631" w:rsidP="00352A3A">
            <w:pPr>
              <w:spacing w:line="276" w:lineRule="auto"/>
              <w:rPr>
                <w:color w:val="000000" w:themeColor="text1"/>
                <w:sz w:val="22"/>
                <w:szCs w:val="22"/>
              </w:rPr>
            </w:pPr>
            <w:r>
              <w:rPr>
                <w:color w:val="000000" w:themeColor="text1"/>
                <w:sz w:val="22"/>
                <w:szCs w:val="22"/>
              </w:rPr>
              <w:t xml:space="preserve">Lal bahadur shastri institute of management </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A1DA9B" w14:textId="336D5233" w:rsidR="00142E86" w:rsidRPr="00F57904" w:rsidRDefault="00BA1631" w:rsidP="00352A3A">
            <w:pPr>
              <w:spacing w:line="276" w:lineRule="auto"/>
              <w:rPr>
                <w:color w:val="000000" w:themeColor="text1"/>
                <w:sz w:val="22"/>
                <w:szCs w:val="22"/>
              </w:rPr>
            </w:pPr>
            <w:r>
              <w:rPr>
                <w:color w:val="000000" w:themeColor="text1"/>
                <w:sz w:val="22"/>
                <w:szCs w:val="22"/>
              </w:rPr>
              <w:t>Battle of bands 25’</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765718" w14:textId="78588D74" w:rsidR="00142E86" w:rsidRPr="00F57904" w:rsidRDefault="004D111B" w:rsidP="00352A3A">
            <w:pPr>
              <w:spacing w:line="276" w:lineRule="auto"/>
              <w:rPr>
                <w:color w:val="000000" w:themeColor="text1"/>
                <w:sz w:val="22"/>
                <w:szCs w:val="22"/>
              </w:rPr>
            </w:pPr>
            <w:r>
              <w:rPr>
                <w:color w:val="000000" w:themeColor="text1"/>
                <w:sz w:val="22"/>
                <w:szCs w:val="22"/>
              </w:rPr>
              <w:t>nil</w:t>
            </w:r>
          </w:p>
        </w:tc>
      </w:tr>
    </w:tbl>
    <w:p w14:paraId="53926F28" w14:textId="77777777" w:rsidR="002E297B" w:rsidRPr="00F57904" w:rsidRDefault="002E297B" w:rsidP="00352A3A">
      <w:pPr>
        <w:spacing w:after="120" w:line="276" w:lineRule="auto"/>
        <w:rPr>
          <w:color w:val="000000" w:themeColor="text1"/>
          <w:sz w:val="22"/>
          <w:szCs w:val="22"/>
        </w:rPr>
      </w:pPr>
    </w:p>
    <w:p w14:paraId="3C003331" w14:textId="3CC16FB2" w:rsidR="002E297B" w:rsidRPr="00F57904" w:rsidRDefault="00352A3A" w:rsidP="00352A3A">
      <w:pPr>
        <w:spacing w:after="160" w:line="276" w:lineRule="auto"/>
        <w:rPr>
          <w:color w:val="000000" w:themeColor="text1"/>
          <w:sz w:val="22"/>
          <w:szCs w:val="22"/>
        </w:rPr>
      </w:pPr>
      <w:r>
        <w:rPr>
          <w:color w:val="000000" w:themeColor="text1"/>
          <w:sz w:val="22"/>
          <w:szCs w:val="22"/>
        </w:rPr>
        <w:lastRenderedPageBreak/>
        <w:tab/>
      </w:r>
      <w:r w:rsidR="002E297B">
        <w:rPr>
          <w:color w:val="000000" w:themeColor="text1"/>
          <w:sz w:val="22"/>
          <w:szCs w:val="22"/>
        </w:rPr>
        <w:t>Beyond the campus, The Rumoured Project represented Kamla Nehru College at outstation competitions including the Battle of Bands ’25, organized by Jesus and Mary College and Lal Bahadur Shastri Institute of Management. Though podium finishes were not secured on these occasions, the participation reflected the society’s commitment to engaging with the broader intercollegiate music community and gaining exposure to diverse performance environments.</w:t>
      </w:r>
    </w:p>
    <w:sectPr w:rsidR="002E297B" w:rsidRPr="00F5790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00757"/>
    <w:multiLevelType w:val="hybridMultilevel"/>
    <w:tmpl w:val="FFFFFFFF"/>
    <w:lvl w:ilvl="0" w:tplc="8092F7AC">
      <w:start w:val="1"/>
      <w:numFmt w:val="bullet"/>
      <w:lvlText w:val="●"/>
      <w:lvlJc w:val="left"/>
      <w:pPr>
        <w:ind w:left="720" w:hanging="360"/>
      </w:pPr>
    </w:lvl>
    <w:lvl w:ilvl="1" w:tplc="2164790A">
      <w:start w:val="1"/>
      <w:numFmt w:val="bullet"/>
      <w:lvlText w:val="○"/>
      <w:lvlJc w:val="left"/>
      <w:pPr>
        <w:ind w:left="1440" w:hanging="360"/>
      </w:pPr>
    </w:lvl>
    <w:lvl w:ilvl="2" w:tplc="FB7C579E">
      <w:start w:val="1"/>
      <w:numFmt w:val="bullet"/>
      <w:lvlText w:val="■"/>
      <w:lvlJc w:val="left"/>
      <w:pPr>
        <w:ind w:left="2160" w:hanging="360"/>
      </w:pPr>
    </w:lvl>
    <w:lvl w:ilvl="3" w:tplc="CB0654C6">
      <w:start w:val="1"/>
      <w:numFmt w:val="bullet"/>
      <w:lvlText w:val="●"/>
      <w:lvlJc w:val="left"/>
      <w:pPr>
        <w:ind w:left="2880" w:hanging="360"/>
      </w:pPr>
    </w:lvl>
    <w:lvl w:ilvl="4" w:tplc="A000A154">
      <w:start w:val="1"/>
      <w:numFmt w:val="bullet"/>
      <w:lvlText w:val="○"/>
      <w:lvlJc w:val="left"/>
      <w:pPr>
        <w:ind w:left="3600" w:hanging="360"/>
      </w:pPr>
    </w:lvl>
    <w:lvl w:ilvl="5" w:tplc="85DCCD8E">
      <w:start w:val="1"/>
      <w:numFmt w:val="bullet"/>
      <w:lvlText w:val="■"/>
      <w:lvlJc w:val="left"/>
      <w:pPr>
        <w:ind w:left="4320" w:hanging="360"/>
      </w:pPr>
    </w:lvl>
    <w:lvl w:ilvl="6" w:tplc="5276F940">
      <w:start w:val="1"/>
      <w:numFmt w:val="bullet"/>
      <w:lvlText w:val="●"/>
      <w:lvlJc w:val="left"/>
      <w:pPr>
        <w:ind w:left="5040" w:hanging="360"/>
      </w:pPr>
    </w:lvl>
    <w:lvl w:ilvl="7" w:tplc="D602AC70">
      <w:start w:val="1"/>
      <w:numFmt w:val="bullet"/>
      <w:lvlText w:val="●"/>
      <w:lvlJc w:val="left"/>
      <w:pPr>
        <w:ind w:left="5760" w:hanging="360"/>
      </w:pPr>
    </w:lvl>
    <w:lvl w:ilvl="8" w:tplc="BE5C8A82">
      <w:start w:val="1"/>
      <w:numFmt w:val="bullet"/>
      <w:lvlText w:val="●"/>
      <w:lvlJc w:val="left"/>
      <w:pPr>
        <w:ind w:left="6480" w:hanging="360"/>
      </w:pPr>
    </w:lvl>
  </w:abstractNum>
  <w:num w:numId="1" w16cid:durableId="10180419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932"/>
    <w:rsid w:val="00046A22"/>
    <w:rsid w:val="000F5FF3"/>
    <w:rsid w:val="001100E6"/>
    <w:rsid w:val="00130C19"/>
    <w:rsid w:val="00142E86"/>
    <w:rsid w:val="00260932"/>
    <w:rsid w:val="0026575D"/>
    <w:rsid w:val="002E297B"/>
    <w:rsid w:val="00352A3A"/>
    <w:rsid w:val="003A6326"/>
    <w:rsid w:val="003D2134"/>
    <w:rsid w:val="00401FF2"/>
    <w:rsid w:val="0041213E"/>
    <w:rsid w:val="00426BC1"/>
    <w:rsid w:val="004D111B"/>
    <w:rsid w:val="00556826"/>
    <w:rsid w:val="00581D3F"/>
    <w:rsid w:val="005D0B3B"/>
    <w:rsid w:val="006457DE"/>
    <w:rsid w:val="007026D6"/>
    <w:rsid w:val="00726D83"/>
    <w:rsid w:val="0077515B"/>
    <w:rsid w:val="00780C28"/>
    <w:rsid w:val="007D1479"/>
    <w:rsid w:val="00820FF2"/>
    <w:rsid w:val="00823D4C"/>
    <w:rsid w:val="009163A7"/>
    <w:rsid w:val="00920225"/>
    <w:rsid w:val="009479B5"/>
    <w:rsid w:val="0098208A"/>
    <w:rsid w:val="00994839"/>
    <w:rsid w:val="009F46BD"/>
    <w:rsid w:val="00A12F71"/>
    <w:rsid w:val="00A41288"/>
    <w:rsid w:val="00A47D84"/>
    <w:rsid w:val="00AD1469"/>
    <w:rsid w:val="00B43668"/>
    <w:rsid w:val="00B7098C"/>
    <w:rsid w:val="00B8325A"/>
    <w:rsid w:val="00BA1631"/>
    <w:rsid w:val="00BD496C"/>
    <w:rsid w:val="00C23292"/>
    <w:rsid w:val="00C40BE7"/>
    <w:rsid w:val="00C54419"/>
    <w:rsid w:val="00CA1B53"/>
    <w:rsid w:val="00D32BF2"/>
    <w:rsid w:val="00D47E00"/>
    <w:rsid w:val="00DA2A5B"/>
    <w:rsid w:val="00E07000"/>
    <w:rsid w:val="00E21A63"/>
    <w:rsid w:val="00E75F8A"/>
    <w:rsid w:val="00F57904"/>
    <w:rsid w:val="00FA3E8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40C7"/>
  <w15:docId w15:val="{34C35526-F4F0-4EF3-8A43-44D10556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7B"/>
  </w:style>
  <w:style w:type="paragraph" w:styleId="Heading1">
    <w:name w:val="heading 1"/>
    <w:uiPriority w:val="9"/>
    <w:qFormat/>
    <w:pPr>
      <w:spacing w:before="300" w:after="200"/>
      <w:outlineLvl w:val="0"/>
    </w:pPr>
    <w:rPr>
      <w:b/>
      <w:bCs/>
      <w:color w:val="1A5276"/>
      <w:sz w:val="36"/>
      <w:szCs w:val="36"/>
    </w:rPr>
  </w:style>
  <w:style w:type="paragraph" w:styleId="Heading2">
    <w:name w:val="heading 2"/>
    <w:uiPriority w:val="9"/>
    <w:semiHidden/>
    <w:unhideWhenUsed/>
    <w:qFormat/>
    <w:pPr>
      <w:spacing w:before="240" w:after="160"/>
      <w:outlineLvl w:val="1"/>
    </w:pPr>
    <w:rPr>
      <w:b/>
      <w:bCs/>
      <w:color w:val="154360"/>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RITIKA TIWARI</cp:lastModifiedBy>
  <cp:revision>2</cp:revision>
  <dcterms:created xsi:type="dcterms:W3CDTF">2026-05-12T06:08:00Z</dcterms:created>
  <dcterms:modified xsi:type="dcterms:W3CDTF">2026-05-12T06:08:00Z</dcterms:modified>
</cp:coreProperties>
</file>